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34A900" w14:textId="4828D494" w:rsidR="003E64B8" w:rsidRPr="00665883" w:rsidRDefault="001B56C5" w:rsidP="1F5A6CFD">
      <w:pPr>
        <w:spacing w:after="240" w:line="240" w:lineRule="auto"/>
        <w:jc w:val="both"/>
        <w:rPr>
          <w:rFonts w:ascii="Arial" w:eastAsia="Times New Roman" w:hAnsi="Arial" w:cs="Arial"/>
          <w:sz w:val="24"/>
          <w:szCs w:val="24"/>
          <w:lang w:eastAsia="en-GB"/>
        </w:rPr>
      </w:pPr>
      <w:r w:rsidRPr="00665883">
        <w:rPr>
          <w:rFonts w:ascii="Arial" w:hAnsi="Arial" w:cs="Arial"/>
          <w:noProof/>
          <w:sz w:val="24"/>
          <w:szCs w:val="24"/>
          <w:lang w:eastAsia="en-GB"/>
        </w:rPr>
        <w:drawing>
          <wp:anchor distT="0" distB="0" distL="114300" distR="114300" simplePos="0" relativeHeight="251658240" behindDoc="0" locked="0" layoutInCell="1" allowOverlap="1" wp14:anchorId="483CB5AE" wp14:editId="5C12B791">
            <wp:simplePos x="0" y="0"/>
            <wp:positionH relativeFrom="column">
              <wp:posOffset>-114300</wp:posOffset>
            </wp:positionH>
            <wp:positionV relativeFrom="paragraph">
              <wp:posOffset>-29845</wp:posOffset>
            </wp:positionV>
            <wp:extent cx="2903855" cy="1107440"/>
            <wp:effectExtent l="0" t="0" r="0" b="0"/>
            <wp:wrapSquare wrapText="bothSides"/>
            <wp:docPr id="7" name="Picture 4" descr="Media Raid:2016 Branding Elements:1 - Logo:AI versions:New_DE&amp;S_logo_RGB:Colour_RGB:New_DE&amp;S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dia Raid:2016 Branding Elements:1 - Logo:AI versions:New_DE&amp;S_logo_RGB:Colour_RGB:New_DE&amp;S_logo_RGB.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03855" cy="11074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44438F" w14:textId="77777777" w:rsidR="001B56C5" w:rsidRPr="00665883" w:rsidRDefault="001B56C5" w:rsidP="003E64B8">
      <w:pPr>
        <w:spacing w:after="240" w:line="240" w:lineRule="auto"/>
        <w:jc w:val="both"/>
        <w:rPr>
          <w:rFonts w:ascii="Arial" w:eastAsia="Times New Roman" w:hAnsi="Arial" w:cs="Arial"/>
          <w:sz w:val="24"/>
          <w:szCs w:val="24"/>
          <w:lang w:eastAsia="en-GB"/>
        </w:rPr>
      </w:pPr>
    </w:p>
    <w:p w14:paraId="37E0A7A1" w14:textId="77777777" w:rsidR="001B56C5" w:rsidRPr="00665883" w:rsidRDefault="001B56C5" w:rsidP="003E64B8">
      <w:pPr>
        <w:spacing w:after="240" w:line="240" w:lineRule="auto"/>
        <w:jc w:val="both"/>
        <w:rPr>
          <w:rFonts w:ascii="Arial" w:eastAsia="Times New Roman" w:hAnsi="Arial" w:cs="Arial"/>
          <w:sz w:val="24"/>
          <w:szCs w:val="24"/>
          <w:lang w:eastAsia="en-GB"/>
        </w:rPr>
      </w:pPr>
    </w:p>
    <w:p w14:paraId="408BADCB" w14:textId="77777777" w:rsidR="001B56C5" w:rsidRPr="00665883" w:rsidRDefault="001B56C5" w:rsidP="003E64B8">
      <w:pPr>
        <w:spacing w:after="240" w:line="240" w:lineRule="auto"/>
        <w:jc w:val="both"/>
        <w:rPr>
          <w:rFonts w:ascii="Arial" w:eastAsia="Times New Roman" w:hAnsi="Arial" w:cs="Arial"/>
          <w:sz w:val="24"/>
          <w:szCs w:val="24"/>
          <w:lang w:eastAsia="en-GB"/>
        </w:rPr>
      </w:pPr>
    </w:p>
    <w:p w14:paraId="49972A93" w14:textId="77777777" w:rsidR="001B56C5" w:rsidRPr="00665883" w:rsidRDefault="001B56C5" w:rsidP="003E64B8">
      <w:pPr>
        <w:spacing w:after="240" w:line="240" w:lineRule="auto"/>
        <w:jc w:val="both"/>
        <w:rPr>
          <w:rFonts w:ascii="Arial" w:eastAsia="Times New Roman" w:hAnsi="Arial" w:cs="Arial"/>
          <w:sz w:val="24"/>
          <w:szCs w:val="24"/>
          <w:lang w:eastAsia="en-GB"/>
        </w:rPr>
      </w:pPr>
    </w:p>
    <w:tbl>
      <w:tblPr>
        <w:tblW w:w="5000" w:type="pct"/>
        <w:tblLook w:val="01E0" w:firstRow="1" w:lastRow="1" w:firstColumn="1" w:lastColumn="1" w:noHBand="0" w:noVBand="0"/>
      </w:tblPr>
      <w:tblGrid>
        <w:gridCol w:w="4513"/>
        <w:gridCol w:w="4513"/>
      </w:tblGrid>
      <w:tr w:rsidR="005442B7" w:rsidRPr="00665883" w14:paraId="5AFC7D27" w14:textId="77777777" w:rsidTr="60CC06BA">
        <w:tc>
          <w:tcPr>
            <w:tcW w:w="5000" w:type="pct"/>
            <w:gridSpan w:val="2"/>
          </w:tcPr>
          <w:p w14:paraId="47491D79" w14:textId="6B533E66" w:rsidR="001B56C5" w:rsidRPr="00665883" w:rsidRDefault="00D4252F" w:rsidP="60CC06BA">
            <w:pPr>
              <w:spacing w:after="240" w:line="240" w:lineRule="auto"/>
              <w:jc w:val="center"/>
              <w:rPr>
                <w:rFonts w:ascii="Arial" w:eastAsia="Arial,Times New Roman" w:hAnsi="Arial" w:cs="Arial"/>
                <w:b/>
                <w:bCs/>
                <w:sz w:val="24"/>
                <w:szCs w:val="24"/>
                <w:lang w:eastAsia="en-GB"/>
              </w:rPr>
            </w:pPr>
            <w:r>
              <w:rPr>
                <w:rFonts w:ascii="Arial" w:eastAsia="Arial" w:hAnsi="Arial" w:cs="Arial"/>
                <w:b/>
                <w:bCs/>
                <w:sz w:val="24"/>
                <w:szCs w:val="24"/>
              </w:rPr>
              <w:t>Contract</w:t>
            </w:r>
            <w:r w:rsidR="60CC06BA" w:rsidRPr="00665883">
              <w:rPr>
                <w:rFonts w:ascii="Arial" w:eastAsia="Arial" w:hAnsi="Arial" w:cs="Arial"/>
                <w:b/>
                <w:bCs/>
                <w:sz w:val="24"/>
                <w:szCs w:val="24"/>
              </w:rPr>
              <w:t xml:space="preserve"> to provide a Service for the Marketing, Sale, Recycling, Demilitarisation and Disposal of Surplus UK MoD Equipment and M</w:t>
            </w:r>
            <w:r w:rsidR="008C4792" w:rsidRPr="00665883">
              <w:rPr>
                <w:rFonts w:ascii="Arial" w:eastAsia="Arial" w:hAnsi="Arial" w:cs="Arial"/>
                <w:b/>
                <w:bCs/>
                <w:sz w:val="24"/>
                <w:szCs w:val="24"/>
              </w:rPr>
              <w:t>aterial in Operational and Non-</w:t>
            </w:r>
            <w:r w:rsidR="60CC06BA" w:rsidRPr="00665883">
              <w:rPr>
                <w:rFonts w:ascii="Arial" w:eastAsia="Arial" w:hAnsi="Arial" w:cs="Arial"/>
                <w:b/>
                <w:bCs/>
                <w:sz w:val="24"/>
                <w:szCs w:val="24"/>
              </w:rPr>
              <w:t xml:space="preserve">Operational global locations.    </w:t>
            </w:r>
          </w:p>
        </w:tc>
      </w:tr>
      <w:tr w:rsidR="005442B7" w:rsidRPr="00665883" w14:paraId="54493C32" w14:textId="77777777" w:rsidTr="60CC06BA">
        <w:tc>
          <w:tcPr>
            <w:tcW w:w="5000" w:type="pct"/>
            <w:gridSpan w:val="2"/>
          </w:tcPr>
          <w:p w14:paraId="235A24F9" w14:textId="31073523" w:rsidR="001B56C5" w:rsidRPr="00665883" w:rsidRDefault="001B56C5" w:rsidP="2173DE52">
            <w:pPr>
              <w:spacing w:after="240" w:line="240" w:lineRule="auto"/>
              <w:jc w:val="center"/>
              <w:rPr>
                <w:rFonts w:ascii="Arial" w:eastAsia="Times New Roman" w:hAnsi="Arial" w:cs="Arial"/>
                <w:sz w:val="24"/>
                <w:szCs w:val="24"/>
                <w:lang w:eastAsia="en-GB"/>
              </w:rPr>
            </w:pPr>
          </w:p>
        </w:tc>
      </w:tr>
      <w:tr w:rsidR="005442B7" w:rsidRPr="00665883" w14:paraId="7D54FD9B" w14:textId="77777777" w:rsidTr="60CC06BA">
        <w:tc>
          <w:tcPr>
            <w:tcW w:w="5000" w:type="pct"/>
            <w:gridSpan w:val="2"/>
          </w:tcPr>
          <w:p w14:paraId="18973EE8" w14:textId="50597868" w:rsidR="001B56C5" w:rsidRPr="00665883" w:rsidRDefault="187C0116" w:rsidP="187C0116">
            <w:pPr>
              <w:spacing w:after="240" w:line="240" w:lineRule="auto"/>
              <w:jc w:val="center"/>
              <w:rPr>
                <w:rFonts w:ascii="Arial" w:eastAsia="Arial,Times New Roman" w:hAnsi="Arial" w:cs="Arial"/>
                <w:b/>
                <w:bCs/>
                <w:sz w:val="24"/>
                <w:szCs w:val="24"/>
                <w:lang w:eastAsia="en-GB"/>
              </w:rPr>
            </w:pPr>
            <w:r w:rsidRPr="00665883">
              <w:rPr>
                <w:rFonts w:ascii="Arial" w:eastAsia="Arial" w:hAnsi="Arial" w:cs="Arial"/>
                <w:b/>
                <w:bCs/>
                <w:sz w:val="24"/>
                <w:szCs w:val="24"/>
                <w:lang w:eastAsia="en-GB"/>
              </w:rPr>
              <w:t>Statement of Requirement (</w:t>
            </w:r>
            <w:proofErr w:type="spellStart"/>
            <w:r w:rsidRPr="00665883">
              <w:rPr>
                <w:rFonts w:ascii="Arial" w:eastAsia="Arial" w:hAnsi="Arial" w:cs="Arial"/>
                <w:b/>
                <w:bCs/>
                <w:sz w:val="24"/>
                <w:szCs w:val="24"/>
                <w:lang w:eastAsia="en-GB"/>
              </w:rPr>
              <w:t>StOR</w:t>
            </w:r>
            <w:proofErr w:type="spellEnd"/>
            <w:r w:rsidRPr="00665883">
              <w:rPr>
                <w:rFonts w:ascii="Arial" w:eastAsia="Arial,Times New Roman" w:hAnsi="Arial" w:cs="Arial"/>
                <w:b/>
                <w:bCs/>
                <w:sz w:val="24"/>
                <w:szCs w:val="24"/>
                <w:lang w:eastAsia="en-GB"/>
              </w:rPr>
              <w:t>)</w:t>
            </w:r>
          </w:p>
        </w:tc>
      </w:tr>
      <w:tr w:rsidR="005442B7" w:rsidRPr="00665883" w14:paraId="67631FFB" w14:textId="77777777" w:rsidTr="60CC06BA">
        <w:tc>
          <w:tcPr>
            <w:tcW w:w="5000" w:type="pct"/>
            <w:gridSpan w:val="2"/>
          </w:tcPr>
          <w:p w14:paraId="40920D68" w14:textId="77777777" w:rsidR="001B56C5" w:rsidRPr="00665883" w:rsidRDefault="001B56C5" w:rsidP="00872F51">
            <w:pPr>
              <w:spacing w:after="240" w:line="240" w:lineRule="auto"/>
              <w:jc w:val="both"/>
              <w:rPr>
                <w:rFonts w:ascii="Arial" w:eastAsia="Times New Roman" w:hAnsi="Arial" w:cs="Arial"/>
                <w:sz w:val="24"/>
                <w:szCs w:val="24"/>
                <w:lang w:eastAsia="en-GB"/>
              </w:rPr>
            </w:pPr>
          </w:p>
          <w:p w14:paraId="3E19306A" w14:textId="77777777" w:rsidR="001B56C5" w:rsidRPr="00665883" w:rsidRDefault="001B56C5" w:rsidP="00872F51">
            <w:pPr>
              <w:spacing w:after="240" w:line="240" w:lineRule="auto"/>
              <w:jc w:val="center"/>
              <w:rPr>
                <w:rFonts w:ascii="Arial" w:eastAsia="Times New Roman" w:hAnsi="Arial" w:cs="Arial"/>
                <w:sz w:val="24"/>
                <w:szCs w:val="24"/>
                <w:lang w:eastAsia="en-GB"/>
              </w:rPr>
            </w:pPr>
          </w:p>
        </w:tc>
      </w:tr>
      <w:tr w:rsidR="005442B7" w:rsidRPr="00665883" w14:paraId="7A74D3CA" w14:textId="77777777" w:rsidTr="60CC06BA">
        <w:tc>
          <w:tcPr>
            <w:tcW w:w="5000" w:type="pct"/>
            <w:gridSpan w:val="2"/>
          </w:tcPr>
          <w:p w14:paraId="60CED957" w14:textId="77777777" w:rsidR="001B56C5" w:rsidRPr="00665883" w:rsidRDefault="001B56C5" w:rsidP="00872F51">
            <w:pPr>
              <w:spacing w:after="240" w:line="240" w:lineRule="auto"/>
              <w:jc w:val="both"/>
              <w:rPr>
                <w:rFonts w:ascii="Arial" w:eastAsia="Times New Roman" w:hAnsi="Arial" w:cs="Arial"/>
                <w:sz w:val="24"/>
                <w:szCs w:val="24"/>
                <w:lang w:eastAsia="en-GB"/>
              </w:rPr>
            </w:pPr>
          </w:p>
        </w:tc>
      </w:tr>
      <w:tr w:rsidR="005442B7" w:rsidRPr="00665883" w14:paraId="7C551FC7" w14:textId="77777777" w:rsidTr="60CC06BA">
        <w:tc>
          <w:tcPr>
            <w:tcW w:w="2500" w:type="pct"/>
          </w:tcPr>
          <w:p w14:paraId="6EEDEFE1" w14:textId="77777777" w:rsidR="001B56C5" w:rsidRPr="00665883" w:rsidRDefault="7F80EBF2" w:rsidP="7F80EBF2">
            <w:pPr>
              <w:spacing w:after="240" w:line="240" w:lineRule="auto"/>
              <w:jc w:val="both"/>
              <w:rPr>
                <w:rFonts w:ascii="Arial" w:eastAsia="Arial,Times New Roman" w:hAnsi="Arial" w:cs="Arial"/>
                <w:b/>
                <w:bCs/>
                <w:sz w:val="24"/>
                <w:szCs w:val="24"/>
                <w:lang w:eastAsia="en-GB"/>
              </w:rPr>
            </w:pPr>
            <w:r w:rsidRPr="00665883">
              <w:rPr>
                <w:rFonts w:ascii="Arial" w:eastAsia="Arial" w:hAnsi="Arial" w:cs="Arial"/>
                <w:b/>
                <w:bCs/>
                <w:sz w:val="24"/>
                <w:szCs w:val="24"/>
                <w:lang w:eastAsia="en-GB"/>
              </w:rPr>
              <w:t>Issue:</w:t>
            </w:r>
          </w:p>
        </w:tc>
        <w:tc>
          <w:tcPr>
            <w:tcW w:w="2500" w:type="pct"/>
          </w:tcPr>
          <w:p w14:paraId="3918828D" w14:textId="0D8BF77B" w:rsidR="001B56C5" w:rsidRPr="00665883" w:rsidRDefault="2173DE52" w:rsidP="2173DE52">
            <w:pPr>
              <w:spacing w:after="240" w:line="240" w:lineRule="auto"/>
              <w:jc w:val="both"/>
              <w:rPr>
                <w:rFonts w:ascii="Arial" w:eastAsia="Arial" w:hAnsi="Arial" w:cs="Arial"/>
                <w:sz w:val="24"/>
                <w:szCs w:val="24"/>
                <w:lang w:eastAsia="en-GB"/>
              </w:rPr>
            </w:pPr>
            <w:r w:rsidRPr="00665883">
              <w:rPr>
                <w:rFonts w:ascii="Arial" w:eastAsia="Arial" w:hAnsi="Arial" w:cs="Arial"/>
                <w:sz w:val="24"/>
                <w:szCs w:val="24"/>
                <w:lang w:eastAsia="en-GB"/>
              </w:rPr>
              <w:t>V1</w:t>
            </w:r>
            <w:r w:rsidR="00D4252F">
              <w:rPr>
                <w:rFonts w:ascii="Arial" w:eastAsia="Arial" w:hAnsi="Arial" w:cs="Arial"/>
                <w:sz w:val="24"/>
                <w:szCs w:val="24"/>
                <w:lang w:eastAsia="en-GB"/>
              </w:rPr>
              <w:t>.0</w:t>
            </w:r>
          </w:p>
        </w:tc>
      </w:tr>
      <w:tr w:rsidR="005442B7" w:rsidRPr="00665883" w14:paraId="28D88B12" w14:textId="77777777" w:rsidTr="60CC06BA">
        <w:tc>
          <w:tcPr>
            <w:tcW w:w="2500" w:type="pct"/>
          </w:tcPr>
          <w:p w14:paraId="68B11D36" w14:textId="77777777" w:rsidR="001B56C5" w:rsidRPr="00665883" w:rsidRDefault="7F80EBF2" w:rsidP="7F80EBF2">
            <w:pPr>
              <w:spacing w:after="240" w:line="240" w:lineRule="auto"/>
              <w:jc w:val="both"/>
              <w:rPr>
                <w:rFonts w:ascii="Arial" w:eastAsia="Arial,Times New Roman" w:hAnsi="Arial" w:cs="Arial"/>
                <w:b/>
                <w:bCs/>
                <w:sz w:val="24"/>
                <w:szCs w:val="24"/>
                <w:lang w:eastAsia="en-GB"/>
              </w:rPr>
            </w:pPr>
            <w:r w:rsidRPr="00665883">
              <w:rPr>
                <w:rFonts w:ascii="Arial" w:eastAsia="Arial" w:hAnsi="Arial" w:cs="Arial"/>
                <w:b/>
                <w:bCs/>
                <w:sz w:val="24"/>
                <w:szCs w:val="24"/>
                <w:lang w:eastAsia="en-GB"/>
              </w:rPr>
              <w:t>Issue Date:</w:t>
            </w:r>
          </w:p>
        </w:tc>
        <w:tc>
          <w:tcPr>
            <w:tcW w:w="2500" w:type="pct"/>
          </w:tcPr>
          <w:p w14:paraId="6DBA8DA3" w14:textId="4EDC9D6B" w:rsidR="001B56C5" w:rsidRPr="00665883" w:rsidRDefault="2173DE52" w:rsidP="2173DE52">
            <w:pPr>
              <w:spacing w:after="240" w:line="240" w:lineRule="auto"/>
              <w:jc w:val="both"/>
              <w:rPr>
                <w:rFonts w:ascii="Arial" w:eastAsia="Arial,Times New Roman" w:hAnsi="Arial" w:cs="Arial"/>
                <w:sz w:val="24"/>
                <w:szCs w:val="24"/>
                <w:lang w:eastAsia="en-GB"/>
              </w:rPr>
            </w:pPr>
            <w:r w:rsidRPr="00665883">
              <w:rPr>
                <w:rFonts w:ascii="Arial" w:eastAsia="Arial,Times New Roman" w:hAnsi="Arial" w:cs="Arial"/>
                <w:sz w:val="24"/>
                <w:szCs w:val="24"/>
                <w:lang w:eastAsia="en-GB"/>
              </w:rPr>
              <w:t xml:space="preserve"> </w:t>
            </w:r>
            <w:r w:rsidR="00D4252F">
              <w:rPr>
                <w:rFonts w:ascii="Arial" w:eastAsia="Arial" w:hAnsi="Arial" w:cs="Arial"/>
                <w:sz w:val="24"/>
                <w:szCs w:val="24"/>
                <w:lang w:eastAsia="en-GB"/>
              </w:rPr>
              <w:t>11 February 2020</w:t>
            </w:r>
          </w:p>
        </w:tc>
      </w:tr>
      <w:tr w:rsidR="005442B7" w:rsidRPr="00665883" w14:paraId="3B5B8D76" w14:textId="77777777" w:rsidTr="60CC06BA">
        <w:tc>
          <w:tcPr>
            <w:tcW w:w="2500" w:type="pct"/>
          </w:tcPr>
          <w:p w14:paraId="165BF7E6" w14:textId="77777777" w:rsidR="001B56C5" w:rsidRPr="00665883" w:rsidRDefault="001B56C5" w:rsidP="7F80EBF2">
            <w:pPr>
              <w:spacing w:after="240" w:line="240" w:lineRule="auto"/>
              <w:jc w:val="both"/>
              <w:rPr>
                <w:rFonts w:ascii="Arial" w:eastAsia="Arial,Times New Roman" w:hAnsi="Arial" w:cs="Arial"/>
                <w:b/>
                <w:bCs/>
                <w:sz w:val="24"/>
                <w:szCs w:val="24"/>
                <w:lang w:eastAsia="en-GB"/>
              </w:rPr>
            </w:pPr>
            <w:r w:rsidRPr="00665883">
              <w:rPr>
                <w:rFonts w:ascii="Arial" w:eastAsia="Arial" w:hAnsi="Arial" w:cs="Arial"/>
                <w:b/>
                <w:bCs/>
                <w:sz w:val="24"/>
                <w:szCs w:val="24"/>
                <w:lang w:eastAsia="en-GB"/>
              </w:rPr>
              <w:t>Number of Pages:</w:t>
            </w:r>
            <w:r w:rsidRPr="00665883">
              <w:rPr>
                <w:rFonts w:ascii="Arial" w:eastAsia="Times New Roman" w:hAnsi="Arial" w:cs="Arial"/>
                <w:b/>
                <w:sz w:val="24"/>
                <w:szCs w:val="24"/>
                <w:lang w:eastAsia="en-GB"/>
              </w:rPr>
              <w:tab/>
            </w:r>
          </w:p>
        </w:tc>
        <w:tc>
          <w:tcPr>
            <w:tcW w:w="2500" w:type="pct"/>
          </w:tcPr>
          <w:p w14:paraId="6141FB88" w14:textId="77777777" w:rsidR="001B56C5" w:rsidRPr="00665883" w:rsidRDefault="001B56C5" w:rsidP="00791423">
            <w:pPr>
              <w:spacing w:after="240" w:line="240" w:lineRule="auto"/>
              <w:jc w:val="both"/>
              <w:rPr>
                <w:rFonts w:ascii="Arial" w:eastAsia="Times New Roman" w:hAnsi="Arial" w:cs="Arial"/>
                <w:sz w:val="24"/>
                <w:szCs w:val="24"/>
                <w:lang w:eastAsia="en-GB"/>
              </w:rPr>
            </w:pPr>
          </w:p>
        </w:tc>
      </w:tr>
      <w:tr w:rsidR="005442B7" w:rsidRPr="00665883" w14:paraId="6352E3F3" w14:textId="77777777" w:rsidTr="60CC06BA">
        <w:trPr>
          <w:trHeight w:val="1866"/>
        </w:trPr>
        <w:tc>
          <w:tcPr>
            <w:tcW w:w="5000" w:type="pct"/>
            <w:gridSpan w:val="2"/>
          </w:tcPr>
          <w:p w14:paraId="424EC7C7" w14:textId="5DF02EC3" w:rsidR="001B56C5" w:rsidRPr="00C31F40" w:rsidRDefault="7B3FBD8F" w:rsidP="7B3FBD8F">
            <w:pPr>
              <w:spacing w:after="240" w:line="240" w:lineRule="auto"/>
              <w:jc w:val="both"/>
              <w:rPr>
                <w:rFonts w:ascii="Arial" w:eastAsia="Arial,Times New Roman" w:hAnsi="Arial" w:cs="Arial"/>
                <w:sz w:val="24"/>
                <w:szCs w:val="24"/>
                <w:lang w:eastAsia="en-GB"/>
              </w:rPr>
            </w:pPr>
            <w:r w:rsidRPr="00C31F40">
              <w:rPr>
                <w:rFonts w:ascii="Arial" w:eastAsia="Arial" w:hAnsi="Arial" w:cs="Arial"/>
                <w:sz w:val="24"/>
                <w:szCs w:val="24"/>
                <w:lang w:eastAsia="en-GB"/>
              </w:rPr>
              <w:t xml:space="preserve">THIS DOCUMENT IS THE PROPERTY OF HER BRITANNIC MAJESTY’S GOVERNMENT and is issued for the information of such persons only as need to know its contents in the course of their official duties. Any person finding this Document should hand it to a British Forces unit or to a police station for its safe return to the MINISTRY OF DEFENCE, D Def Sy, Main Building, Whitehall, LONDON SW1A 2HB, with particulars of how it was found. THE UNAUTHORIZED RETENTION OR DESTRUCTION OF THE Document MAY BE AN OFFENCE UNDER THE OFFICIAL SECRETS ACTS 1911-89. (When released to persons outside Government service, this Document is issued on a personal basis. The recipient to whom it is entrusted in confidence, within the provisions of the Official Secret Acts 1911-89, is personally responsible for its safe custody and for seeing that its contents are disclosed only to authorized persons.) </w:t>
            </w:r>
          </w:p>
        </w:tc>
      </w:tr>
      <w:tr w:rsidR="005442B7" w:rsidRPr="00665883" w14:paraId="32EEF33B" w14:textId="77777777" w:rsidTr="60CC06BA">
        <w:trPr>
          <w:trHeight w:val="1305"/>
        </w:trPr>
        <w:tc>
          <w:tcPr>
            <w:tcW w:w="2500" w:type="pct"/>
          </w:tcPr>
          <w:p w14:paraId="7DFFC621" w14:textId="77777777" w:rsidR="001B56C5" w:rsidRPr="00665883" w:rsidRDefault="7F80EBF2" w:rsidP="7F80EBF2">
            <w:pPr>
              <w:spacing w:after="240" w:line="240" w:lineRule="auto"/>
              <w:rPr>
                <w:rFonts w:ascii="Arial" w:eastAsia="Arial,Times New Roman" w:hAnsi="Arial" w:cs="Arial"/>
                <w:sz w:val="24"/>
                <w:szCs w:val="24"/>
                <w:lang w:eastAsia="en-GB"/>
              </w:rPr>
            </w:pPr>
            <w:r w:rsidRPr="00665883">
              <w:rPr>
                <w:rFonts w:ascii="Arial" w:eastAsia="Arial" w:hAnsi="Arial" w:cs="Arial"/>
                <w:sz w:val="24"/>
                <w:szCs w:val="24"/>
                <w:lang w:eastAsia="en-GB"/>
              </w:rPr>
              <w:t>Defence Equipment Sales Authority</w:t>
            </w:r>
          </w:p>
          <w:p w14:paraId="5860CC8F" w14:textId="26A444C1" w:rsidR="005D302B" w:rsidRPr="00665883" w:rsidRDefault="7F80EBF2" w:rsidP="7F80EBF2">
            <w:pPr>
              <w:spacing w:after="240" w:line="240" w:lineRule="auto"/>
              <w:rPr>
                <w:rFonts w:ascii="Arial" w:eastAsia="Arial,Times New Roman" w:hAnsi="Arial" w:cs="Arial"/>
                <w:sz w:val="24"/>
                <w:szCs w:val="24"/>
                <w:lang w:eastAsia="en-GB"/>
              </w:rPr>
            </w:pPr>
            <w:r w:rsidRPr="00665883">
              <w:rPr>
                <w:rFonts w:ascii="Arial" w:eastAsia="Arial" w:hAnsi="Arial" w:cs="Arial"/>
                <w:sz w:val="24"/>
                <w:szCs w:val="24"/>
                <w:lang w:eastAsia="en-GB"/>
              </w:rPr>
              <w:t xml:space="preserve">Building </w:t>
            </w:r>
            <w:r w:rsidR="006C6828" w:rsidRPr="00665883">
              <w:rPr>
                <w:rFonts w:ascii="Arial" w:eastAsia="Arial" w:hAnsi="Arial" w:cs="Arial"/>
                <w:sz w:val="24"/>
                <w:szCs w:val="24"/>
                <w:lang w:eastAsia="en-GB"/>
              </w:rPr>
              <w:t>C16</w:t>
            </w:r>
          </w:p>
          <w:p w14:paraId="14946B6F" w14:textId="77777777" w:rsidR="005D302B" w:rsidRPr="00665883" w:rsidRDefault="42970D66" w:rsidP="42970D66">
            <w:pPr>
              <w:spacing w:after="240" w:line="240" w:lineRule="auto"/>
              <w:rPr>
                <w:rFonts w:ascii="Arial" w:eastAsia="Arial,Times New Roman" w:hAnsi="Arial" w:cs="Arial"/>
                <w:sz w:val="24"/>
                <w:szCs w:val="24"/>
                <w:lang w:eastAsia="en-GB"/>
              </w:rPr>
            </w:pPr>
            <w:r w:rsidRPr="00665883">
              <w:rPr>
                <w:rFonts w:ascii="Arial" w:eastAsia="Arial" w:hAnsi="Arial" w:cs="Arial"/>
                <w:sz w:val="24"/>
                <w:szCs w:val="24"/>
                <w:lang w:eastAsia="en-GB"/>
              </w:rPr>
              <w:t xml:space="preserve">Lower </w:t>
            </w:r>
            <w:proofErr w:type="spellStart"/>
            <w:r w:rsidRPr="00665883">
              <w:rPr>
                <w:rFonts w:ascii="Arial" w:eastAsia="Arial" w:hAnsi="Arial" w:cs="Arial"/>
                <w:sz w:val="24"/>
                <w:szCs w:val="24"/>
                <w:lang w:eastAsia="en-GB"/>
              </w:rPr>
              <w:t>Arncott</w:t>
            </w:r>
            <w:proofErr w:type="spellEnd"/>
          </w:p>
          <w:p w14:paraId="1CEA40DE" w14:textId="77777777" w:rsidR="005D302B" w:rsidRPr="00665883" w:rsidRDefault="7F80EBF2" w:rsidP="7F80EBF2">
            <w:pPr>
              <w:spacing w:after="240" w:line="240" w:lineRule="auto"/>
              <w:rPr>
                <w:rFonts w:ascii="Arial" w:eastAsia="Arial,Times New Roman" w:hAnsi="Arial" w:cs="Arial"/>
                <w:sz w:val="24"/>
                <w:szCs w:val="24"/>
                <w:lang w:eastAsia="en-GB"/>
              </w:rPr>
            </w:pPr>
            <w:r w:rsidRPr="00665883">
              <w:rPr>
                <w:rFonts w:ascii="Arial" w:eastAsia="Arial" w:hAnsi="Arial" w:cs="Arial"/>
                <w:sz w:val="24"/>
                <w:szCs w:val="24"/>
                <w:lang w:eastAsia="en-GB"/>
              </w:rPr>
              <w:t>Bicester</w:t>
            </w:r>
          </w:p>
        </w:tc>
        <w:tc>
          <w:tcPr>
            <w:tcW w:w="2500" w:type="pct"/>
          </w:tcPr>
          <w:p w14:paraId="61C73952" w14:textId="77777777" w:rsidR="001B56C5" w:rsidRPr="00665883" w:rsidRDefault="001B56C5" w:rsidP="00872F51">
            <w:pPr>
              <w:spacing w:after="240" w:line="240" w:lineRule="auto"/>
              <w:jc w:val="right"/>
              <w:rPr>
                <w:rFonts w:ascii="Arial" w:eastAsia="Times New Roman" w:hAnsi="Arial" w:cs="Arial"/>
                <w:sz w:val="24"/>
                <w:szCs w:val="24"/>
                <w:lang w:eastAsia="en-GB"/>
              </w:rPr>
            </w:pPr>
          </w:p>
        </w:tc>
      </w:tr>
    </w:tbl>
    <w:p w14:paraId="1CC98DE0" w14:textId="13CA14F6" w:rsidR="664281E6" w:rsidRPr="00665883" w:rsidRDefault="664281E6">
      <w:pPr>
        <w:rPr>
          <w:rFonts w:ascii="Arial" w:hAnsi="Arial" w:cs="Arial"/>
          <w:sz w:val="24"/>
          <w:szCs w:val="24"/>
        </w:rPr>
      </w:pPr>
    </w:p>
    <w:p w14:paraId="5A0F5778" w14:textId="534F035E" w:rsidR="003E64B8" w:rsidRPr="00665883" w:rsidRDefault="00A963AC" w:rsidP="00E16948">
      <w:pPr>
        <w:keepNext/>
        <w:pageBreakBefore/>
        <w:tabs>
          <w:tab w:val="left" w:pos="7761"/>
        </w:tabs>
        <w:spacing w:before="480" w:after="240" w:line="240" w:lineRule="auto"/>
        <w:jc w:val="both"/>
        <w:outlineLvl w:val="0"/>
        <w:rPr>
          <w:rFonts w:ascii="Arial" w:eastAsia="Arial,Times New Roman" w:hAnsi="Arial" w:cs="Arial"/>
          <w:b/>
          <w:bCs/>
          <w:sz w:val="24"/>
          <w:szCs w:val="24"/>
          <w:lang w:eastAsia="en-GB"/>
        </w:rPr>
      </w:pPr>
      <w:bookmarkStart w:id="0" w:name="_Toc254007772"/>
      <w:bookmarkStart w:id="1" w:name="_Toc285542688"/>
      <w:bookmarkStart w:id="2" w:name="_Toc318450434"/>
      <w:bookmarkStart w:id="3" w:name="_Toc370460557"/>
      <w:bookmarkStart w:id="4" w:name="_Toc406598821"/>
      <w:r>
        <w:rPr>
          <w:rFonts w:ascii="Arial" w:eastAsia="Arial" w:hAnsi="Arial" w:cs="Arial"/>
          <w:b/>
          <w:bCs/>
          <w:kern w:val="28"/>
          <w:sz w:val="24"/>
          <w:szCs w:val="24"/>
          <w:lang w:eastAsia="en-GB"/>
        </w:rPr>
        <w:lastRenderedPageBreak/>
        <w:t>A</w:t>
      </w:r>
      <w:r w:rsidR="003E64B8" w:rsidRPr="00665883">
        <w:rPr>
          <w:rFonts w:ascii="Arial" w:eastAsia="Arial" w:hAnsi="Arial" w:cs="Arial"/>
          <w:b/>
          <w:bCs/>
          <w:kern w:val="28"/>
          <w:sz w:val="24"/>
          <w:szCs w:val="24"/>
          <w:lang w:eastAsia="en-GB"/>
        </w:rPr>
        <w:t>uthorisation</w:t>
      </w:r>
      <w:bookmarkEnd w:id="0"/>
      <w:bookmarkEnd w:id="1"/>
      <w:bookmarkEnd w:id="2"/>
      <w:bookmarkEnd w:id="3"/>
      <w:bookmarkEnd w:id="4"/>
      <w:r w:rsidR="00E16948" w:rsidRPr="00665883">
        <w:rPr>
          <w:rFonts w:ascii="Arial" w:eastAsia="Arial" w:hAnsi="Arial" w:cs="Arial"/>
          <w:b/>
          <w:bCs/>
          <w:kern w:val="28"/>
          <w:sz w:val="24"/>
          <w:szCs w:val="24"/>
          <w:lang w:eastAsia="en-GB"/>
        </w:rPr>
        <w:tab/>
      </w:r>
    </w:p>
    <w:tbl>
      <w:tblPr>
        <w:tblpPr w:leftFromText="180" w:rightFromText="180" w:horzAnchor="margin" w:tblpXSpec="center" w:tblpY="736"/>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917"/>
        <w:gridCol w:w="2821"/>
      </w:tblGrid>
      <w:tr w:rsidR="005442B7" w:rsidRPr="00665883" w14:paraId="3A9476E0" w14:textId="77777777" w:rsidTr="00A963AC">
        <w:trPr>
          <w:trHeight w:val="434"/>
        </w:trPr>
        <w:tc>
          <w:tcPr>
            <w:tcW w:w="1831" w:type="pct"/>
            <w:shd w:val="clear" w:color="auto" w:fill="auto"/>
            <w:vAlign w:val="center"/>
          </w:tcPr>
          <w:p w14:paraId="199B76BB" w14:textId="4D56E9D8" w:rsidR="003E64B8" w:rsidRPr="00665883" w:rsidRDefault="7F80EBF2" w:rsidP="00A963AC">
            <w:pPr>
              <w:spacing w:before="120" w:after="120" w:line="240" w:lineRule="auto"/>
              <w:rPr>
                <w:rFonts w:ascii="Arial" w:eastAsia="Arial,Times New Roman" w:hAnsi="Arial" w:cs="Arial"/>
                <w:b/>
                <w:bCs/>
                <w:sz w:val="24"/>
                <w:szCs w:val="24"/>
                <w:lang w:eastAsia="en-GB"/>
              </w:rPr>
            </w:pPr>
            <w:bookmarkStart w:id="5" w:name="_Toc254007773"/>
            <w:r w:rsidRPr="00665883">
              <w:rPr>
                <w:rFonts w:ascii="Arial" w:eastAsia="Arial" w:hAnsi="Arial" w:cs="Arial"/>
                <w:b/>
                <w:bCs/>
                <w:sz w:val="24"/>
                <w:szCs w:val="24"/>
                <w:lang w:eastAsia="en-GB"/>
              </w:rPr>
              <w:t>Approved by:</w:t>
            </w:r>
            <w:r w:rsidRPr="00665883">
              <w:rPr>
                <w:rFonts w:ascii="Arial" w:eastAsia="Arial,Times New Roman" w:hAnsi="Arial" w:cs="Arial"/>
                <w:b/>
                <w:bCs/>
                <w:sz w:val="24"/>
                <w:szCs w:val="24"/>
                <w:lang w:eastAsia="en-GB"/>
              </w:rPr>
              <w:t xml:space="preserve"> </w:t>
            </w:r>
          </w:p>
        </w:tc>
        <w:tc>
          <w:tcPr>
            <w:tcW w:w="1611" w:type="pct"/>
            <w:shd w:val="clear" w:color="auto" w:fill="auto"/>
            <w:vAlign w:val="center"/>
          </w:tcPr>
          <w:p w14:paraId="7C269921" w14:textId="77777777" w:rsidR="003E64B8" w:rsidRPr="00665883" w:rsidRDefault="003E64B8" w:rsidP="00A963AC">
            <w:pPr>
              <w:spacing w:before="120" w:after="120" w:line="240" w:lineRule="auto"/>
              <w:rPr>
                <w:rFonts w:ascii="Arial" w:eastAsia="Times New Roman" w:hAnsi="Arial" w:cs="Arial"/>
                <w:sz w:val="24"/>
                <w:szCs w:val="24"/>
                <w:lang w:eastAsia="en-GB"/>
              </w:rPr>
            </w:pPr>
          </w:p>
        </w:tc>
        <w:tc>
          <w:tcPr>
            <w:tcW w:w="1558" w:type="pct"/>
            <w:shd w:val="clear" w:color="auto" w:fill="auto"/>
            <w:vAlign w:val="center"/>
          </w:tcPr>
          <w:p w14:paraId="6FCD85D7" w14:textId="77777777" w:rsidR="003E64B8" w:rsidRPr="00665883" w:rsidRDefault="003E64B8" w:rsidP="00A963AC">
            <w:pPr>
              <w:spacing w:before="120" w:after="120" w:line="240" w:lineRule="auto"/>
              <w:rPr>
                <w:rFonts w:ascii="Arial" w:eastAsia="Times New Roman" w:hAnsi="Arial" w:cs="Arial"/>
                <w:sz w:val="24"/>
                <w:szCs w:val="24"/>
                <w:lang w:eastAsia="en-GB"/>
              </w:rPr>
            </w:pPr>
          </w:p>
        </w:tc>
      </w:tr>
      <w:tr w:rsidR="005442B7" w:rsidRPr="00665883" w14:paraId="14F48CA1" w14:textId="77777777" w:rsidTr="00A963AC">
        <w:trPr>
          <w:trHeight w:val="449"/>
        </w:trPr>
        <w:tc>
          <w:tcPr>
            <w:tcW w:w="1831" w:type="pct"/>
            <w:shd w:val="clear" w:color="auto" w:fill="auto"/>
            <w:vAlign w:val="center"/>
          </w:tcPr>
          <w:p w14:paraId="6CA14D42" w14:textId="77777777" w:rsidR="003E64B8" w:rsidRPr="00665883" w:rsidRDefault="7F80EBF2" w:rsidP="00A963AC">
            <w:pPr>
              <w:spacing w:before="120" w:after="120" w:line="240" w:lineRule="auto"/>
              <w:rPr>
                <w:rFonts w:ascii="Arial" w:eastAsia="Arial,Times New Roman" w:hAnsi="Arial" w:cs="Arial"/>
                <w:b/>
                <w:bCs/>
                <w:sz w:val="24"/>
                <w:szCs w:val="24"/>
                <w:lang w:eastAsia="en-GB"/>
              </w:rPr>
            </w:pPr>
            <w:r w:rsidRPr="00665883">
              <w:rPr>
                <w:rFonts w:ascii="Arial" w:eastAsia="Arial" w:hAnsi="Arial" w:cs="Arial"/>
                <w:b/>
                <w:bCs/>
                <w:sz w:val="24"/>
                <w:szCs w:val="24"/>
                <w:lang w:eastAsia="en-GB"/>
              </w:rPr>
              <w:t>Signature:</w:t>
            </w:r>
          </w:p>
        </w:tc>
        <w:tc>
          <w:tcPr>
            <w:tcW w:w="1611" w:type="pct"/>
            <w:shd w:val="clear" w:color="auto" w:fill="auto"/>
            <w:vAlign w:val="center"/>
          </w:tcPr>
          <w:p w14:paraId="031DCDAC" w14:textId="77777777" w:rsidR="003E64B8" w:rsidRPr="00665883" w:rsidRDefault="003E64B8" w:rsidP="00A963AC">
            <w:pPr>
              <w:spacing w:before="120" w:after="120" w:line="240" w:lineRule="auto"/>
              <w:rPr>
                <w:rFonts w:ascii="Arial" w:eastAsia="Times New Roman" w:hAnsi="Arial" w:cs="Arial"/>
                <w:sz w:val="24"/>
                <w:szCs w:val="24"/>
                <w:lang w:eastAsia="en-GB"/>
              </w:rPr>
            </w:pPr>
          </w:p>
        </w:tc>
        <w:tc>
          <w:tcPr>
            <w:tcW w:w="1558" w:type="pct"/>
            <w:shd w:val="clear" w:color="auto" w:fill="auto"/>
            <w:vAlign w:val="center"/>
          </w:tcPr>
          <w:p w14:paraId="2967FA28" w14:textId="77777777" w:rsidR="003E64B8" w:rsidRPr="00665883" w:rsidRDefault="003E64B8" w:rsidP="00A963AC">
            <w:pPr>
              <w:spacing w:before="120" w:after="120" w:line="240" w:lineRule="auto"/>
              <w:rPr>
                <w:rFonts w:ascii="Arial" w:eastAsia="Times New Roman" w:hAnsi="Arial" w:cs="Arial"/>
                <w:sz w:val="24"/>
                <w:szCs w:val="24"/>
                <w:lang w:eastAsia="en-GB"/>
              </w:rPr>
            </w:pPr>
          </w:p>
        </w:tc>
      </w:tr>
      <w:tr w:rsidR="005442B7" w:rsidRPr="00665883" w14:paraId="3D15D004" w14:textId="77777777" w:rsidTr="00A963AC">
        <w:trPr>
          <w:trHeight w:val="434"/>
        </w:trPr>
        <w:tc>
          <w:tcPr>
            <w:tcW w:w="1831" w:type="pct"/>
            <w:shd w:val="clear" w:color="auto" w:fill="auto"/>
            <w:vAlign w:val="center"/>
          </w:tcPr>
          <w:p w14:paraId="04C3BA88" w14:textId="6A671F0C" w:rsidR="003E64B8" w:rsidRPr="00665883" w:rsidRDefault="7F80EBF2" w:rsidP="00A963AC">
            <w:pPr>
              <w:spacing w:before="120" w:after="120" w:line="240" w:lineRule="auto"/>
              <w:rPr>
                <w:rFonts w:ascii="Arial" w:eastAsia="Arial" w:hAnsi="Arial" w:cs="Arial"/>
                <w:b/>
                <w:bCs/>
                <w:sz w:val="24"/>
                <w:szCs w:val="24"/>
                <w:lang w:eastAsia="en-GB"/>
              </w:rPr>
            </w:pPr>
            <w:r w:rsidRPr="00665883">
              <w:rPr>
                <w:rFonts w:ascii="Arial" w:eastAsia="Arial" w:hAnsi="Arial" w:cs="Arial"/>
                <w:b/>
                <w:bCs/>
                <w:sz w:val="24"/>
                <w:szCs w:val="24"/>
                <w:lang w:eastAsia="en-GB"/>
              </w:rPr>
              <w:t>Date:</w:t>
            </w:r>
            <w:r w:rsidRPr="00665883">
              <w:rPr>
                <w:rFonts w:ascii="Arial" w:eastAsia="Arial,Times New Roman" w:hAnsi="Arial" w:cs="Arial"/>
                <w:b/>
                <w:bCs/>
                <w:sz w:val="24"/>
                <w:szCs w:val="24"/>
                <w:lang w:eastAsia="en-GB"/>
              </w:rPr>
              <w:t xml:space="preserve"> </w:t>
            </w:r>
          </w:p>
        </w:tc>
        <w:tc>
          <w:tcPr>
            <w:tcW w:w="1611" w:type="pct"/>
            <w:shd w:val="clear" w:color="auto" w:fill="auto"/>
            <w:vAlign w:val="center"/>
          </w:tcPr>
          <w:p w14:paraId="63D7B62A" w14:textId="77777777" w:rsidR="003E64B8" w:rsidRPr="00665883" w:rsidRDefault="003E64B8" w:rsidP="00A963AC">
            <w:pPr>
              <w:spacing w:before="120" w:after="120" w:line="240" w:lineRule="auto"/>
              <w:rPr>
                <w:rFonts w:ascii="Arial" w:eastAsia="Times New Roman" w:hAnsi="Arial" w:cs="Arial"/>
                <w:sz w:val="24"/>
                <w:szCs w:val="24"/>
                <w:lang w:eastAsia="en-GB"/>
              </w:rPr>
            </w:pPr>
          </w:p>
        </w:tc>
        <w:tc>
          <w:tcPr>
            <w:tcW w:w="1558" w:type="pct"/>
            <w:shd w:val="clear" w:color="auto" w:fill="auto"/>
            <w:vAlign w:val="center"/>
          </w:tcPr>
          <w:p w14:paraId="65746364" w14:textId="77777777" w:rsidR="003E64B8" w:rsidRPr="00665883" w:rsidRDefault="003E64B8" w:rsidP="00A963AC">
            <w:pPr>
              <w:spacing w:before="120" w:after="120" w:line="240" w:lineRule="auto"/>
              <w:rPr>
                <w:rFonts w:ascii="Arial" w:eastAsia="Times New Roman" w:hAnsi="Arial" w:cs="Arial"/>
                <w:sz w:val="24"/>
                <w:szCs w:val="24"/>
                <w:lang w:eastAsia="en-GB"/>
              </w:rPr>
            </w:pPr>
          </w:p>
        </w:tc>
      </w:tr>
    </w:tbl>
    <w:p w14:paraId="33DDF203" w14:textId="12D0F6D1" w:rsidR="003E64B8" w:rsidRDefault="003E64B8" w:rsidP="003E64B8">
      <w:pPr>
        <w:spacing w:after="240" w:line="240" w:lineRule="auto"/>
        <w:jc w:val="both"/>
        <w:rPr>
          <w:rFonts w:ascii="Arial" w:eastAsia="Times New Roman" w:hAnsi="Arial" w:cs="Arial"/>
          <w:sz w:val="24"/>
          <w:szCs w:val="24"/>
          <w:lang w:eastAsia="en-GB"/>
        </w:rPr>
      </w:pPr>
    </w:p>
    <w:p w14:paraId="649A30EF" w14:textId="77777777" w:rsidR="003E64B8" w:rsidRPr="00665883" w:rsidRDefault="003E64B8" w:rsidP="7F80EBF2">
      <w:pPr>
        <w:keepNext/>
        <w:pageBreakBefore/>
        <w:spacing w:before="480" w:after="240" w:line="240" w:lineRule="auto"/>
        <w:jc w:val="both"/>
        <w:outlineLvl w:val="0"/>
        <w:rPr>
          <w:rFonts w:ascii="Arial" w:eastAsia="Arial,Times New Roman" w:hAnsi="Arial" w:cs="Arial"/>
          <w:b/>
          <w:bCs/>
          <w:sz w:val="24"/>
          <w:szCs w:val="24"/>
          <w:lang w:eastAsia="en-GB"/>
        </w:rPr>
      </w:pPr>
      <w:bookmarkStart w:id="6" w:name="_Toc285542689"/>
      <w:bookmarkStart w:id="7" w:name="_Toc318450435"/>
      <w:bookmarkStart w:id="8" w:name="_Toc370460558"/>
      <w:bookmarkStart w:id="9" w:name="_Toc406598822"/>
      <w:r w:rsidRPr="00665883">
        <w:rPr>
          <w:rFonts w:ascii="Arial" w:eastAsia="Arial" w:hAnsi="Arial" w:cs="Arial"/>
          <w:b/>
          <w:bCs/>
          <w:kern w:val="28"/>
          <w:sz w:val="24"/>
          <w:szCs w:val="24"/>
          <w:lang w:eastAsia="en-GB"/>
        </w:rPr>
        <w:lastRenderedPageBreak/>
        <w:t>Amendments</w:t>
      </w:r>
      <w:bookmarkEnd w:id="5"/>
      <w:bookmarkEnd w:id="6"/>
      <w:bookmarkEnd w:id="7"/>
      <w:bookmarkEnd w:id="8"/>
      <w:bookmarkEnd w:id="9"/>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428"/>
        <w:gridCol w:w="3805"/>
        <w:gridCol w:w="1716"/>
      </w:tblGrid>
      <w:tr w:rsidR="005442B7" w:rsidRPr="00665883" w14:paraId="6446AED3" w14:textId="77777777" w:rsidTr="00A963AC">
        <w:trPr>
          <w:trHeight w:val="555"/>
          <w:jc w:val="center"/>
        </w:trPr>
        <w:tc>
          <w:tcPr>
            <w:tcW w:w="703" w:type="pct"/>
            <w:shd w:val="clear" w:color="auto" w:fill="auto"/>
          </w:tcPr>
          <w:p w14:paraId="0A54247C" w14:textId="77777777" w:rsidR="003E64B8" w:rsidRPr="00665883" w:rsidRDefault="7F80EBF2" w:rsidP="7F80EBF2">
            <w:pPr>
              <w:spacing w:after="240" w:line="240" w:lineRule="auto"/>
              <w:jc w:val="both"/>
              <w:rPr>
                <w:rFonts w:ascii="Arial" w:eastAsia="Arial,Times New Roman" w:hAnsi="Arial" w:cs="Arial"/>
                <w:sz w:val="24"/>
                <w:szCs w:val="24"/>
                <w:lang w:eastAsia="en-GB"/>
              </w:rPr>
            </w:pPr>
            <w:r w:rsidRPr="00665883">
              <w:rPr>
                <w:rFonts w:ascii="Arial" w:eastAsia="Arial" w:hAnsi="Arial" w:cs="Arial"/>
                <w:sz w:val="24"/>
                <w:szCs w:val="24"/>
                <w:lang w:eastAsia="en-GB"/>
              </w:rPr>
              <w:t>Version</w:t>
            </w:r>
          </w:p>
        </w:tc>
        <w:tc>
          <w:tcPr>
            <w:tcW w:w="883" w:type="pct"/>
            <w:shd w:val="clear" w:color="auto" w:fill="auto"/>
          </w:tcPr>
          <w:p w14:paraId="59084C7D" w14:textId="77777777" w:rsidR="003E64B8" w:rsidRPr="00665883" w:rsidRDefault="7F80EBF2" w:rsidP="7F80EBF2">
            <w:pPr>
              <w:spacing w:after="240" w:line="240" w:lineRule="auto"/>
              <w:jc w:val="both"/>
              <w:rPr>
                <w:rFonts w:ascii="Arial" w:eastAsia="Arial,Times New Roman" w:hAnsi="Arial" w:cs="Arial"/>
                <w:sz w:val="24"/>
                <w:szCs w:val="24"/>
                <w:lang w:eastAsia="en-GB"/>
              </w:rPr>
            </w:pPr>
            <w:r w:rsidRPr="00665883">
              <w:rPr>
                <w:rFonts w:ascii="Arial" w:eastAsia="Arial" w:hAnsi="Arial" w:cs="Arial"/>
                <w:sz w:val="24"/>
                <w:szCs w:val="24"/>
                <w:lang w:eastAsia="en-GB"/>
              </w:rPr>
              <w:t>Date</w:t>
            </w:r>
          </w:p>
        </w:tc>
        <w:tc>
          <w:tcPr>
            <w:tcW w:w="2353" w:type="pct"/>
            <w:shd w:val="clear" w:color="auto" w:fill="auto"/>
          </w:tcPr>
          <w:p w14:paraId="2E6B2E07" w14:textId="77777777" w:rsidR="003E64B8" w:rsidRPr="00665883" w:rsidRDefault="7F80EBF2" w:rsidP="7F80EBF2">
            <w:pPr>
              <w:spacing w:after="240" w:line="240" w:lineRule="auto"/>
              <w:jc w:val="both"/>
              <w:rPr>
                <w:rFonts w:ascii="Arial" w:eastAsia="Arial,Times New Roman" w:hAnsi="Arial" w:cs="Arial"/>
                <w:sz w:val="24"/>
                <w:szCs w:val="24"/>
                <w:lang w:eastAsia="en-GB"/>
              </w:rPr>
            </w:pPr>
            <w:r w:rsidRPr="00665883">
              <w:rPr>
                <w:rFonts w:ascii="Arial" w:eastAsia="Arial" w:hAnsi="Arial" w:cs="Arial"/>
                <w:sz w:val="24"/>
                <w:szCs w:val="24"/>
                <w:lang w:eastAsia="en-GB"/>
              </w:rPr>
              <w:t>Change</w:t>
            </w:r>
          </w:p>
        </w:tc>
        <w:tc>
          <w:tcPr>
            <w:tcW w:w="1061" w:type="pct"/>
            <w:shd w:val="clear" w:color="auto" w:fill="auto"/>
          </w:tcPr>
          <w:p w14:paraId="60D19B7B" w14:textId="77777777" w:rsidR="003E64B8" w:rsidRPr="00665883" w:rsidRDefault="7F80EBF2" w:rsidP="7F80EBF2">
            <w:pPr>
              <w:spacing w:after="240" w:line="240" w:lineRule="auto"/>
              <w:jc w:val="both"/>
              <w:rPr>
                <w:rFonts w:ascii="Arial" w:eastAsia="Arial,Times New Roman" w:hAnsi="Arial" w:cs="Arial"/>
                <w:sz w:val="24"/>
                <w:szCs w:val="24"/>
                <w:lang w:eastAsia="en-GB"/>
              </w:rPr>
            </w:pPr>
            <w:r w:rsidRPr="00665883">
              <w:rPr>
                <w:rFonts w:ascii="Arial" w:eastAsia="Arial" w:hAnsi="Arial" w:cs="Arial"/>
                <w:sz w:val="24"/>
                <w:szCs w:val="24"/>
                <w:lang w:eastAsia="en-GB"/>
              </w:rPr>
              <w:t>Changed by</w:t>
            </w:r>
          </w:p>
        </w:tc>
      </w:tr>
      <w:tr w:rsidR="005442B7" w:rsidRPr="00665883" w14:paraId="014BEBF7" w14:textId="77777777" w:rsidTr="00A963AC">
        <w:trPr>
          <w:jc w:val="center"/>
        </w:trPr>
        <w:tc>
          <w:tcPr>
            <w:tcW w:w="703" w:type="pct"/>
            <w:shd w:val="clear" w:color="auto" w:fill="auto"/>
          </w:tcPr>
          <w:p w14:paraId="06ADB923" w14:textId="31D6FE5C" w:rsidR="00512E8D" w:rsidRPr="00665883" w:rsidRDefault="00C24E32" w:rsidP="00512E8D">
            <w:pPr>
              <w:spacing w:after="240" w:line="240" w:lineRule="auto"/>
              <w:jc w:val="both"/>
              <w:rPr>
                <w:rFonts w:ascii="Arial" w:eastAsia="Times New Roman" w:hAnsi="Arial" w:cs="Arial"/>
                <w:sz w:val="24"/>
                <w:szCs w:val="24"/>
                <w:lang w:eastAsia="en-GB"/>
              </w:rPr>
            </w:pPr>
            <w:r>
              <w:rPr>
                <w:rFonts w:ascii="Arial" w:eastAsia="Times New Roman" w:hAnsi="Arial" w:cs="Arial"/>
                <w:sz w:val="24"/>
                <w:szCs w:val="24"/>
                <w:lang w:eastAsia="en-GB"/>
              </w:rPr>
              <w:t>1.0</w:t>
            </w:r>
          </w:p>
        </w:tc>
        <w:tc>
          <w:tcPr>
            <w:tcW w:w="883" w:type="pct"/>
            <w:shd w:val="clear" w:color="auto" w:fill="auto"/>
          </w:tcPr>
          <w:p w14:paraId="51A41715" w14:textId="52F4FF15" w:rsidR="00512E8D" w:rsidRPr="00665883" w:rsidRDefault="00C24E32" w:rsidP="003E64B8">
            <w:pPr>
              <w:spacing w:after="240" w:line="240" w:lineRule="auto"/>
              <w:jc w:val="both"/>
              <w:rPr>
                <w:rFonts w:ascii="Arial" w:eastAsia="Times New Roman" w:hAnsi="Arial" w:cs="Arial"/>
                <w:sz w:val="24"/>
                <w:szCs w:val="24"/>
                <w:lang w:eastAsia="en-GB"/>
              </w:rPr>
            </w:pPr>
            <w:r>
              <w:rPr>
                <w:rFonts w:ascii="Arial" w:eastAsia="Times New Roman" w:hAnsi="Arial" w:cs="Arial"/>
                <w:sz w:val="24"/>
                <w:szCs w:val="24"/>
                <w:lang w:eastAsia="en-GB"/>
              </w:rPr>
              <w:t>11 February 2020</w:t>
            </w:r>
          </w:p>
        </w:tc>
        <w:tc>
          <w:tcPr>
            <w:tcW w:w="2353" w:type="pct"/>
            <w:shd w:val="clear" w:color="auto" w:fill="auto"/>
          </w:tcPr>
          <w:p w14:paraId="1F165048" w14:textId="1E8E3C04" w:rsidR="00512E8D" w:rsidRPr="00665883" w:rsidRDefault="00C24E32" w:rsidP="00512E8D">
            <w:pPr>
              <w:spacing w:after="240" w:line="240" w:lineRule="auto"/>
              <w:rPr>
                <w:rFonts w:ascii="Arial" w:eastAsia="Times New Roman" w:hAnsi="Arial" w:cs="Arial"/>
                <w:sz w:val="24"/>
                <w:szCs w:val="24"/>
                <w:lang w:eastAsia="en-GB"/>
              </w:rPr>
            </w:pPr>
            <w:r>
              <w:rPr>
                <w:rFonts w:ascii="Arial" w:eastAsia="Times New Roman" w:hAnsi="Arial" w:cs="Arial"/>
                <w:sz w:val="24"/>
                <w:szCs w:val="24"/>
                <w:lang w:eastAsia="en-GB"/>
              </w:rPr>
              <w:t>Initial version</w:t>
            </w:r>
            <w:bookmarkStart w:id="10" w:name="_GoBack"/>
            <w:bookmarkEnd w:id="10"/>
          </w:p>
        </w:tc>
        <w:tc>
          <w:tcPr>
            <w:tcW w:w="1061" w:type="pct"/>
            <w:shd w:val="clear" w:color="auto" w:fill="auto"/>
          </w:tcPr>
          <w:p w14:paraId="361290DB" w14:textId="4130BDF4" w:rsidR="0009235A" w:rsidRPr="00711865" w:rsidRDefault="00711865" w:rsidP="003E64B8">
            <w:pPr>
              <w:spacing w:after="240" w:line="240" w:lineRule="auto"/>
              <w:jc w:val="both"/>
              <w:rPr>
                <w:rFonts w:ascii="Arial" w:eastAsia="Times New Roman" w:hAnsi="Arial" w:cs="Arial"/>
                <w:i/>
                <w:sz w:val="24"/>
                <w:szCs w:val="24"/>
                <w:lang w:eastAsia="en-GB"/>
              </w:rPr>
            </w:pPr>
            <w:r w:rsidRPr="00711865">
              <w:rPr>
                <w:rFonts w:ascii="Arial" w:eastAsia="Times New Roman" w:hAnsi="Arial" w:cs="Arial"/>
                <w:i/>
                <w:sz w:val="24"/>
                <w:szCs w:val="24"/>
                <w:highlight w:val="black"/>
                <w:lang w:eastAsia="en-GB"/>
              </w:rPr>
              <w:t>REDACTED - PERSONAL</w:t>
            </w:r>
          </w:p>
        </w:tc>
      </w:tr>
      <w:tr w:rsidR="005442B7" w:rsidRPr="00665883" w14:paraId="48720CFB" w14:textId="77777777" w:rsidTr="00A963AC">
        <w:trPr>
          <w:jc w:val="center"/>
        </w:trPr>
        <w:tc>
          <w:tcPr>
            <w:tcW w:w="703" w:type="pct"/>
            <w:shd w:val="clear" w:color="auto" w:fill="auto"/>
          </w:tcPr>
          <w:p w14:paraId="58A8245E"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4588087C"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0EBA564A"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1D8D152C"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040C0208" w14:textId="77777777" w:rsidTr="00A963AC">
        <w:trPr>
          <w:jc w:val="center"/>
        </w:trPr>
        <w:tc>
          <w:tcPr>
            <w:tcW w:w="703" w:type="pct"/>
            <w:shd w:val="clear" w:color="auto" w:fill="auto"/>
          </w:tcPr>
          <w:p w14:paraId="5A68C469"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0043D813"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45C501E8"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31E6F32E"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38A05BF0" w14:textId="77777777" w:rsidTr="00A963AC">
        <w:trPr>
          <w:jc w:val="center"/>
        </w:trPr>
        <w:tc>
          <w:tcPr>
            <w:tcW w:w="703" w:type="pct"/>
            <w:shd w:val="clear" w:color="auto" w:fill="auto"/>
          </w:tcPr>
          <w:p w14:paraId="5BB6A9F9"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09A390B9"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62F3C5D2" w14:textId="77777777" w:rsidR="003E64B8" w:rsidRPr="00665883" w:rsidRDefault="003E64B8" w:rsidP="00955D2D">
            <w:pPr>
              <w:spacing w:after="240" w:line="240" w:lineRule="auto"/>
              <w:jc w:val="both"/>
              <w:rPr>
                <w:rFonts w:ascii="Arial" w:eastAsia="Times New Roman" w:hAnsi="Arial" w:cs="Arial"/>
                <w:sz w:val="24"/>
                <w:szCs w:val="24"/>
                <w:lang w:eastAsia="en-GB"/>
              </w:rPr>
            </w:pPr>
          </w:p>
        </w:tc>
        <w:tc>
          <w:tcPr>
            <w:tcW w:w="1061" w:type="pct"/>
            <w:shd w:val="clear" w:color="auto" w:fill="auto"/>
          </w:tcPr>
          <w:p w14:paraId="3CF90778"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416A5B24" w14:textId="77777777" w:rsidTr="00A963AC">
        <w:trPr>
          <w:jc w:val="center"/>
        </w:trPr>
        <w:tc>
          <w:tcPr>
            <w:tcW w:w="703" w:type="pct"/>
            <w:shd w:val="clear" w:color="auto" w:fill="auto"/>
          </w:tcPr>
          <w:p w14:paraId="7AF3DBC1"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78426595"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264009AE"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01C01821"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777BF465" w14:textId="77777777" w:rsidTr="00A963AC">
        <w:trPr>
          <w:trHeight w:val="80"/>
          <w:jc w:val="center"/>
        </w:trPr>
        <w:tc>
          <w:tcPr>
            <w:tcW w:w="703" w:type="pct"/>
            <w:shd w:val="clear" w:color="auto" w:fill="auto"/>
          </w:tcPr>
          <w:p w14:paraId="283753EA"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6D9B0EB3"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708FC8EF"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571C65D8"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7ED80570" w14:textId="77777777" w:rsidTr="00A963AC">
        <w:trPr>
          <w:jc w:val="center"/>
        </w:trPr>
        <w:tc>
          <w:tcPr>
            <w:tcW w:w="703" w:type="pct"/>
            <w:shd w:val="clear" w:color="auto" w:fill="auto"/>
          </w:tcPr>
          <w:p w14:paraId="695BBA3B"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7F0446DE"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621F9FE4"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7245E7BC"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5DF4B8FE" w14:textId="77777777" w:rsidTr="00A963AC">
        <w:trPr>
          <w:jc w:val="center"/>
        </w:trPr>
        <w:tc>
          <w:tcPr>
            <w:tcW w:w="703" w:type="pct"/>
            <w:shd w:val="clear" w:color="auto" w:fill="auto"/>
          </w:tcPr>
          <w:p w14:paraId="40559A7D"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2F14908B"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42F9E3E3"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07A84892"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6E51229A" w14:textId="77777777" w:rsidTr="00A963AC">
        <w:trPr>
          <w:jc w:val="center"/>
        </w:trPr>
        <w:tc>
          <w:tcPr>
            <w:tcW w:w="703" w:type="pct"/>
            <w:shd w:val="clear" w:color="auto" w:fill="auto"/>
          </w:tcPr>
          <w:p w14:paraId="1069CBB5"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45B893A7"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550550A6"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47F3C81F"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53813218" w14:textId="77777777" w:rsidTr="00A963AC">
        <w:trPr>
          <w:jc w:val="center"/>
        </w:trPr>
        <w:tc>
          <w:tcPr>
            <w:tcW w:w="703" w:type="pct"/>
            <w:shd w:val="clear" w:color="auto" w:fill="auto"/>
          </w:tcPr>
          <w:p w14:paraId="39A969E1"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334FA100"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10E042B0"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066B0A92"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722AF1BA" w14:textId="77777777" w:rsidTr="00A963AC">
        <w:trPr>
          <w:jc w:val="center"/>
        </w:trPr>
        <w:tc>
          <w:tcPr>
            <w:tcW w:w="703" w:type="pct"/>
            <w:shd w:val="clear" w:color="auto" w:fill="auto"/>
          </w:tcPr>
          <w:p w14:paraId="1E6B9F42"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21C966F8"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467FF037"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352F49B2"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69CB79E9" w14:textId="77777777" w:rsidTr="00A963AC">
        <w:trPr>
          <w:jc w:val="center"/>
        </w:trPr>
        <w:tc>
          <w:tcPr>
            <w:tcW w:w="703" w:type="pct"/>
            <w:shd w:val="clear" w:color="auto" w:fill="auto"/>
          </w:tcPr>
          <w:p w14:paraId="74885205"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2CBF87EC"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4ACE372F"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6427E6BB"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66985427" w14:textId="77777777" w:rsidTr="00A963AC">
        <w:trPr>
          <w:jc w:val="center"/>
        </w:trPr>
        <w:tc>
          <w:tcPr>
            <w:tcW w:w="703" w:type="pct"/>
            <w:shd w:val="clear" w:color="auto" w:fill="auto"/>
          </w:tcPr>
          <w:p w14:paraId="3E10C1A7"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23E1EDA0"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2D65D151"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361BE120"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3CE169D3" w14:textId="77777777" w:rsidTr="00A963AC">
        <w:trPr>
          <w:jc w:val="center"/>
        </w:trPr>
        <w:tc>
          <w:tcPr>
            <w:tcW w:w="703" w:type="pct"/>
            <w:shd w:val="clear" w:color="auto" w:fill="auto"/>
          </w:tcPr>
          <w:p w14:paraId="7CE1399A"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676BB630"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2A394959"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72BFA31C"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7BB36BD5" w14:textId="77777777" w:rsidTr="00A963AC">
        <w:trPr>
          <w:jc w:val="center"/>
        </w:trPr>
        <w:tc>
          <w:tcPr>
            <w:tcW w:w="703" w:type="pct"/>
            <w:shd w:val="clear" w:color="auto" w:fill="auto"/>
          </w:tcPr>
          <w:p w14:paraId="2EA598D9"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21E58477"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7D179594"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0CD2527E"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2392ABF2" w14:textId="77777777" w:rsidTr="00A963AC">
        <w:trPr>
          <w:jc w:val="center"/>
        </w:trPr>
        <w:tc>
          <w:tcPr>
            <w:tcW w:w="703" w:type="pct"/>
            <w:shd w:val="clear" w:color="auto" w:fill="auto"/>
          </w:tcPr>
          <w:p w14:paraId="2D3CD632"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11F213E9"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0EF279A9"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0731FBB9"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150B50B8" w14:textId="77777777" w:rsidTr="00A963AC">
        <w:trPr>
          <w:jc w:val="center"/>
        </w:trPr>
        <w:tc>
          <w:tcPr>
            <w:tcW w:w="703" w:type="pct"/>
            <w:shd w:val="clear" w:color="auto" w:fill="auto"/>
          </w:tcPr>
          <w:p w14:paraId="4CDB1E2F"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0D21BE8E"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6297FA04"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7B5F60A3"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4428771A" w14:textId="77777777" w:rsidTr="00A963AC">
        <w:trPr>
          <w:jc w:val="center"/>
        </w:trPr>
        <w:tc>
          <w:tcPr>
            <w:tcW w:w="703" w:type="pct"/>
            <w:shd w:val="clear" w:color="auto" w:fill="auto"/>
          </w:tcPr>
          <w:p w14:paraId="6E244DED"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01CE67F3"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667689A6"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6C8BA43C"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76BB4B97" w14:textId="77777777" w:rsidTr="00A963AC">
        <w:trPr>
          <w:jc w:val="center"/>
        </w:trPr>
        <w:tc>
          <w:tcPr>
            <w:tcW w:w="703" w:type="pct"/>
            <w:shd w:val="clear" w:color="auto" w:fill="auto"/>
          </w:tcPr>
          <w:p w14:paraId="5F6DEA19"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16BAB021"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13039CCF"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0CA37B3B"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1173FC0A" w14:textId="77777777" w:rsidTr="00A963AC">
        <w:trPr>
          <w:jc w:val="center"/>
        </w:trPr>
        <w:tc>
          <w:tcPr>
            <w:tcW w:w="703" w:type="pct"/>
            <w:shd w:val="clear" w:color="auto" w:fill="auto"/>
          </w:tcPr>
          <w:p w14:paraId="0A4FD2CD"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3356A82A"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1E7E14BF"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65EEB3C8"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r w:rsidR="005442B7" w:rsidRPr="00665883" w14:paraId="0CCE0F74" w14:textId="77777777" w:rsidTr="00A963AC">
        <w:trPr>
          <w:jc w:val="center"/>
        </w:trPr>
        <w:tc>
          <w:tcPr>
            <w:tcW w:w="703" w:type="pct"/>
            <w:shd w:val="clear" w:color="auto" w:fill="auto"/>
          </w:tcPr>
          <w:p w14:paraId="2998D331"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883" w:type="pct"/>
            <w:shd w:val="clear" w:color="auto" w:fill="auto"/>
          </w:tcPr>
          <w:p w14:paraId="66EAC42F"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2353" w:type="pct"/>
            <w:shd w:val="clear" w:color="auto" w:fill="auto"/>
          </w:tcPr>
          <w:p w14:paraId="5775208E"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c>
          <w:tcPr>
            <w:tcW w:w="1061" w:type="pct"/>
            <w:shd w:val="clear" w:color="auto" w:fill="auto"/>
          </w:tcPr>
          <w:p w14:paraId="436ECD7D" w14:textId="77777777" w:rsidR="003E64B8" w:rsidRPr="00665883" w:rsidRDefault="003E64B8" w:rsidP="003E64B8">
            <w:pPr>
              <w:spacing w:after="240" w:line="240" w:lineRule="auto"/>
              <w:jc w:val="both"/>
              <w:rPr>
                <w:rFonts w:ascii="Arial" w:eastAsia="Times New Roman" w:hAnsi="Arial" w:cs="Arial"/>
                <w:sz w:val="24"/>
                <w:szCs w:val="24"/>
                <w:lang w:eastAsia="en-GB"/>
              </w:rPr>
            </w:pPr>
          </w:p>
        </w:tc>
      </w:tr>
    </w:tbl>
    <w:p w14:paraId="4E5726DA" w14:textId="77777777" w:rsidR="00725C0F" w:rsidRPr="00665883" w:rsidRDefault="00725C0F">
      <w:pPr>
        <w:rPr>
          <w:rFonts w:ascii="Arial" w:eastAsia="Times New Roman" w:hAnsi="Arial" w:cs="Arial"/>
          <w:b/>
          <w:sz w:val="24"/>
          <w:szCs w:val="24"/>
        </w:rPr>
      </w:pPr>
      <w:r w:rsidRPr="00665883">
        <w:rPr>
          <w:rFonts w:ascii="Arial" w:hAnsi="Arial" w:cs="Arial"/>
          <w:b/>
          <w:sz w:val="24"/>
          <w:szCs w:val="24"/>
        </w:rPr>
        <w:br w:type="page"/>
      </w:r>
    </w:p>
    <w:p w14:paraId="007A54C3" w14:textId="77777777" w:rsidR="00EC11A5" w:rsidRPr="00665883" w:rsidRDefault="00EC11A5" w:rsidP="00A92BEF">
      <w:pPr>
        <w:keepNext/>
        <w:pageBreakBefore/>
        <w:numPr>
          <w:ilvl w:val="0"/>
          <w:numId w:val="2"/>
        </w:numPr>
        <w:spacing w:after="0" w:line="240" w:lineRule="auto"/>
        <w:ind w:hanging="435"/>
        <w:jc w:val="both"/>
        <w:outlineLvl w:val="0"/>
        <w:rPr>
          <w:rFonts w:ascii="Arial" w:eastAsia="Arial,Times New Roman" w:hAnsi="Arial" w:cs="Arial"/>
          <w:b/>
          <w:bCs/>
          <w:sz w:val="24"/>
          <w:szCs w:val="24"/>
          <w:lang w:eastAsia="en-GB"/>
        </w:rPr>
      </w:pPr>
      <w:bookmarkStart w:id="11" w:name="_Toc318450438"/>
      <w:bookmarkStart w:id="12" w:name="_Ref318459364"/>
      <w:bookmarkStart w:id="13" w:name="_Toc370460562"/>
      <w:bookmarkStart w:id="14" w:name="_Toc406598826"/>
      <w:bookmarkStart w:id="15" w:name="_Toc370460563"/>
      <w:r w:rsidRPr="00665883">
        <w:rPr>
          <w:rFonts w:ascii="Arial" w:eastAsia="Arial" w:hAnsi="Arial" w:cs="Arial"/>
          <w:b/>
          <w:bCs/>
          <w:kern w:val="28"/>
          <w:sz w:val="24"/>
          <w:szCs w:val="24"/>
          <w:lang w:eastAsia="en-GB"/>
        </w:rPr>
        <w:lastRenderedPageBreak/>
        <w:t>APPLICATION</w:t>
      </w:r>
      <w:bookmarkEnd w:id="11"/>
      <w:bookmarkEnd w:id="12"/>
      <w:bookmarkEnd w:id="13"/>
      <w:bookmarkEnd w:id="14"/>
    </w:p>
    <w:p w14:paraId="4BAE040F" w14:textId="77777777" w:rsidR="00BB0F53" w:rsidRPr="00BB0F53" w:rsidRDefault="00BB0F53" w:rsidP="00BB0F53">
      <w:pPr>
        <w:pStyle w:val="ListParagraph"/>
        <w:spacing w:after="0" w:line="240" w:lineRule="auto"/>
        <w:ind w:left="0"/>
        <w:rPr>
          <w:rFonts w:ascii="Arial" w:hAnsi="Arial" w:cs="Arial"/>
          <w:sz w:val="24"/>
          <w:szCs w:val="24"/>
          <w:lang w:eastAsia="en-GB"/>
        </w:rPr>
      </w:pPr>
    </w:p>
    <w:p w14:paraId="1355935E" w14:textId="61F25691" w:rsidR="21A43590" w:rsidRPr="00A963AC" w:rsidRDefault="664281E6" w:rsidP="00A92BEF">
      <w:pPr>
        <w:pStyle w:val="ListParagraph"/>
        <w:numPr>
          <w:ilvl w:val="1"/>
          <w:numId w:val="1"/>
        </w:numPr>
        <w:spacing w:after="0" w:line="240" w:lineRule="auto"/>
        <w:ind w:left="0" w:firstLine="0"/>
        <w:rPr>
          <w:rFonts w:ascii="Arial" w:hAnsi="Arial" w:cs="Arial"/>
          <w:sz w:val="24"/>
          <w:szCs w:val="24"/>
          <w:lang w:eastAsia="en-GB"/>
        </w:rPr>
      </w:pPr>
      <w:r w:rsidRPr="00665883">
        <w:rPr>
          <w:rFonts w:ascii="Arial" w:eastAsia="Arial" w:hAnsi="Arial" w:cs="Arial"/>
          <w:sz w:val="24"/>
          <w:szCs w:val="24"/>
          <w:lang w:eastAsia="en-GB"/>
        </w:rPr>
        <w:t>The aim of this Statement of Requirements (</w:t>
      </w:r>
      <w:proofErr w:type="spellStart"/>
      <w:r w:rsidRPr="00665883">
        <w:rPr>
          <w:rFonts w:ascii="Arial" w:eastAsia="Arial" w:hAnsi="Arial" w:cs="Arial"/>
          <w:sz w:val="24"/>
          <w:szCs w:val="24"/>
          <w:lang w:eastAsia="en-GB"/>
        </w:rPr>
        <w:t>StOR</w:t>
      </w:r>
      <w:proofErr w:type="spellEnd"/>
      <w:r w:rsidR="00A963AC">
        <w:rPr>
          <w:rFonts w:ascii="Arial" w:eastAsia="Arial" w:hAnsi="Arial" w:cs="Arial"/>
          <w:sz w:val="24"/>
          <w:szCs w:val="24"/>
          <w:lang w:eastAsia="en-GB"/>
        </w:rPr>
        <w:t xml:space="preserve">) is to define the scope of </w:t>
      </w:r>
      <w:r w:rsidRPr="00A963AC">
        <w:rPr>
          <w:rFonts w:ascii="Arial" w:eastAsia="Arial" w:hAnsi="Arial" w:cs="Arial"/>
          <w:sz w:val="24"/>
          <w:szCs w:val="24"/>
          <w:lang w:eastAsia="en-GB"/>
        </w:rPr>
        <w:t xml:space="preserve">work and associated reference documents required for the </w:t>
      </w:r>
      <w:r w:rsidR="00665883" w:rsidRPr="00A963AC">
        <w:rPr>
          <w:rFonts w:ascii="Arial" w:eastAsia="Arial" w:hAnsi="Arial" w:cs="Arial"/>
          <w:sz w:val="24"/>
          <w:szCs w:val="24"/>
          <w:lang w:eastAsia="en-GB"/>
        </w:rPr>
        <w:t>Contractor</w:t>
      </w:r>
      <w:r w:rsidRPr="00A963AC">
        <w:rPr>
          <w:rFonts w:ascii="Arial" w:eastAsia="Arial" w:hAnsi="Arial" w:cs="Arial"/>
          <w:sz w:val="24"/>
          <w:szCs w:val="24"/>
          <w:lang w:eastAsia="en-GB"/>
        </w:rPr>
        <w:t xml:space="preserve"> to deliver a service to manage the </w:t>
      </w:r>
      <w:r w:rsidR="00916535">
        <w:rPr>
          <w:rFonts w:ascii="Arial" w:eastAsia="Arial" w:hAnsi="Arial" w:cs="Arial"/>
          <w:sz w:val="24"/>
          <w:szCs w:val="24"/>
          <w:lang w:eastAsia="en-GB"/>
        </w:rPr>
        <w:t xml:space="preserve">marketing, </w:t>
      </w:r>
      <w:r w:rsidRPr="00A963AC">
        <w:rPr>
          <w:rFonts w:ascii="Arial" w:eastAsia="Arial" w:hAnsi="Arial" w:cs="Arial"/>
          <w:sz w:val="24"/>
          <w:szCs w:val="24"/>
          <w:lang w:eastAsia="en-GB"/>
        </w:rPr>
        <w:t xml:space="preserve">sale, recycling, demilitarisation and disposal of Surplus UK MoD Equipment and Material in Operational and Non-Operational global locations (excluding the UK).  Examples of locations may include, but is not limited to; </w:t>
      </w:r>
      <w:r w:rsidRPr="00A963AC">
        <w:rPr>
          <w:rFonts w:ascii="Arial" w:eastAsia="Arial" w:hAnsi="Arial" w:cs="Arial"/>
          <w:color w:val="000000" w:themeColor="text1"/>
          <w:sz w:val="24"/>
          <w:szCs w:val="24"/>
        </w:rPr>
        <w:t xml:space="preserve">Abu Dhabi, Afghanistan, Algiers, Ascension, Australia, Austria, Bahrain, Belize, Brunei, Canada, Congo, Croatia, Cyprus, Diego Garcia, </w:t>
      </w:r>
      <w:r w:rsidR="00916535">
        <w:rPr>
          <w:rFonts w:ascii="Arial" w:eastAsia="Arial" w:hAnsi="Arial" w:cs="Arial"/>
          <w:color w:val="000000" w:themeColor="text1"/>
          <w:sz w:val="24"/>
          <w:szCs w:val="24"/>
        </w:rPr>
        <w:t xml:space="preserve">Dubai, </w:t>
      </w:r>
      <w:r w:rsidRPr="00A963AC">
        <w:rPr>
          <w:rFonts w:ascii="Arial" w:eastAsia="Arial" w:hAnsi="Arial" w:cs="Arial"/>
          <w:color w:val="000000" w:themeColor="text1"/>
          <w:sz w:val="24"/>
          <w:szCs w:val="24"/>
        </w:rPr>
        <w:t xml:space="preserve">Egypt, Falklands, France, Germany, </w:t>
      </w:r>
      <w:r w:rsidR="00220D9B">
        <w:rPr>
          <w:rFonts w:ascii="Arial" w:eastAsia="Arial" w:hAnsi="Arial" w:cs="Arial"/>
          <w:color w:val="000000" w:themeColor="text1"/>
          <w:sz w:val="24"/>
          <w:szCs w:val="24"/>
        </w:rPr>
        <w:t xml:space="preserve">Ghana, </w:t>
      </w:r>
      <w:r w:rsidRPr="00A963AC">
        <w:rPr>
          <w:rFonts w:ascii="Arial" w:eastAsia="Arial" w:hAnsi="Arial" w:cs="Arial"/>
          <w:color w:val="000000" w:themeColor="text1"/>
          <w:sz w:val="24"/>
          <w:szCs w:val="24"/>
        </w:rPr>
        <w:t>Gibraltar, India, Iraq, Italy, Jordon, Kazakhstan, Kenya, Kuwait, Liberia, Macedonia, Morocco, Nepal, Norway, Oman, Poland, Portugal, Qatar, Romania, Russia, Saudi Arabia, Sierra Leone, Singapore, Somalia, South Africa,</w:t>
      </w:r>
      <w:r w:rsidR="00220D9B">
        <w:rPr>
          <w:rFonts w:ascii="Arial" w:eastAsia="Arial" w:hAnsi="Arial" w:cs="Arial"/>
          <w:color w:val="000000" w:themeColor="text1"/>
          <w:sz w:val="24"/>
          <w:szCs w:val="24"/>
        </w:rPr>
        <w:t xml:space="preserve"> Spain,</w:t>
      </w:r>
      <w:r w:rsidRPr="00A963AC">
        <w:rPr>
          <w:rFonts w:ascii="Arial" w:eastAsia="Arial" w:hAnsi="Arial" w:cs="Arial"/>
          <w:color w:val="000000" w:themeColor="text1"/>
          <w:sz w:val="24"/>
          <w:szCs w:val="24"/>
        </w:rPr>
        <w:t xml:space="preserve"> Sudan, Tanzania, Tel Aviv, Turkey, USA, Zimbabwe</w:t>
      </w:r>
      <w:r w:rsidR="008C4792" w:rsidRPr="00A963AC">
        <w:rPr>
          <w:rFonts w:ascii="Arial" w:eastAsia="Arial" w:hAnsi="Arial" w:cs="Arial"/>
          <w:color w:val="000000" w:themeColor="text1"/>
          <w:sz w:val="24"/>
          <w:szCs w:val="24"/>
        </w:rPr>
        <w:t>.</w:t>
      </w:r>
    </w:p>
    <w:p w14:paraId="39DFBCB5" w14:textId="1F220AE7" w:rsidR="2173DE52" w:rsidRPr="00665883" w:rsidRDefault="2173DE52" w:rsidP="00BB0F53">
      <w:pPr>
        <w:spacing w:after="0" w:line="240" w:lineRule="auto"/>
        <w:rPr>
          <w:rFonts w:ascii="Arial" w:eastAsia="Arial" w:hAnsi="Arial" w:cs="Arial"/>
          <w:sz w:val="24"/>
          <w:szCs w:val="24"/>
          <w:lang w:eastAsia="en-GB"/>
        </w:rPr>
      </w:pPr>
    </w:p>
    <w:p w14:paraId="6ACB7A38" w14:textId="29B21A2D" w:rsidR="009C6FE9" w:rsidRPr="009C6FE9" w:rsidRDefault="013260FD" w:rsidP="00A92BEF">
      <w:pPr>
        <w:numPr>
          <w:ilvl w:val="1"/>
          <w:numId w:val="1"/>
        </w:numPr>
        <w:spacing w:after="0" w:line="240" w:lineRule="auto"/>
        <w:ind w:left="0" w:firstLine="0"/>
        <w:rPr>
          <w:rFonts w:ascii="Arial" w:eastAsia="Arial,Times New Roman" w:hAnsi="Arial" w:cs="Arial"/>
          <w:sz w:val="24"/>
          <w:szCs w:val="24"/>
          <w:lang w:eastAsia="en-GB"/>
        </w:rPr>
      </w:pPr>
      <w:r w:rsidRPr="013260FD">
        <w:rPr>
          <w:rFonts w:ascii="Arial" w:eastAsia="Arial" w:hAnsi="Arial" w:cs="Arial"/>
          <w:sz w:val="24"/>
          <w:szCs w:val="24"/>
          <w:lang w:eastAsia="en-GB"/>
        </w:rPr>
        <w:t>This document sets out the processes and procedures, responsibilities and activities that shall be undertaken by both the Contractor and the Authority.</w:t>
      </w:r>
    </w:p>
    <w:p w14:paraId="0359E859" w14:textId="40E6948A" w:rsidR="013260FD" w:rsidRDefault="013260FD" w:rsidP="013260FD">
      <w:pPr>
        <w:spacing w:after="0" w:line="240" w:lineRule="auto"/>
        <w:rPr>
          <w:rFonts w:ascii="Arial" w:eastAsia="Arial" w:hAnsi="Arial" w:cs="Arial"/>
          <w:sz w:val="24"/>
          <w:szCs w:val="24"/>
          <w:lang w:eastAsia="en-GB"/>
        </w:rPr>
      </w:pPr>
    </w:p>
    <w:p w14:paraId="343F2659" w14:textId="29B21A2D" w:rsidR="002A74B1" w:rsidRPr="009C6FE9" w:rsidRDefault="009C6FE9" w:rsidP="00A92BEF">
      <w:pPr>
        <w:keepNext/>
        <w:pageBreakBefore/>
        <w:numPr>
          <w:ilvl w:val="0"/>
          <w:numId w:val="2"/>
        </w:numPr>
        <w:spacing w:after="0" w:line="240" w:lineRule="auto"/>
        <w:ind w:hanging="435"/>
        <w:jc w:val="both"/>
        <w:outlineLvl w:val="0"/>
        <w:rPr>
          <w:rFonts w:ascii="Arial" w:eastAsia="Arial" w:hAnsi="Arial" w:cs="Arial"/>
          <w:b/>
          <w:bCs/>
          <w:kern w:val="28"/>
          <w:sz w:val="24"/>
          <w:szCs w:val="24"/>
          <w:lang w:eastAsia="en-GB"/>
        </w:rPr>
      </w:pPr>
      <w:r>
        <w:rPr>
          <w:rFonts w:ascii="Arial" w:eastAsia="Arial" w:hAnsi="Arial" w:cs="Arial"/>
          <w:b/>
          <w:bCs/>
          <w:kern w:val="28"/>
          <w:sz w:val="24"/>
          <w:szCs w:val="24"/>
          <w:lang w:eastAsia="en-GB"/>
        </w:rPr>
        <w:lastRenderedPageBreak/>
        <w:t>BACK</w:t>
      </w:r>
      <w:r w:rsidR="002A74B1" w:rsidRPr="009C6FE9">
        <w:rPr>
          <w:rFonts w:ascii="Arial" w:eastAsia="Arial" w:hAnsi="Arial" w:cs="Arial"/>
          <w:b/>
          <w:bCs/>
          <w:kern w:val="28"/>
          <w:sz w:val="24"/>
          <w:szCs w:val="24"/>
          <w:lang w:eastAsia="en-GB"/>
        </w:rPr>
        <w:t xml:space="preserve">GROUND </w:t>
      </w:r>
    </w:p>
    <w:p w14:paraId="5AA66130" w14:textId="77777777" w:rsidR="00BB0F53" w:rsidRDefault="00BB0F53" w:rsidP="00BB0F53">
      <w:pPr>
        <w:suppressAutoHyphens/>
        <w:spacing w:after="0" w:line="240" w:lineRule="auto"/>
        <w:rPr>
          <w:rFonts w:ascii="Arial" w:eastAsia="Arial" w:hAnsi="Arial" w:cs="Arial"/>
          <w:spacing w:val="-2"/>
          <w:sz w:val="24"/>
          <w:szCs w:val="24"/>
          <w:lang w:eastAsia="en-GB"/>
        </w:rPr>
      </w:pPr>
    </w:p>
    <w:p w14:paraId="75AEF6E6" w14:textId="6A601A11" w:rsidR="002A74B1" w:rsidRDefault="00872260" w:rsidP="00BB0F53">
      <w:pPr>
        <w:suppressAutoHyphens/>
        <w:spacing w:after="0" w:line="240" w:lineRule="auto"/>
        <w:rPr>
          <w:rFonts w:ascii="Arial" w:eastAsia="Arial,Times New Roman" w:hAnsi="Arial" w:cs="Arial"/>
          <w:sz w:val="24"/>
          <w:szCs w:val="24"/>
          <w:lang w:eastAsia="en-GB"/>
        </w:rPr>
      </w:pPr>
      <w:r w:rsidRPr="00665883">
        <w:rPr>
          <w:rFonts w:ascii="Arial" w:eastAsia="Arial" w:hAnsi="Arial" w:cs="Arial"/>
          <w:spacing w:val="-2"/>
          <w:sz w:val="24"/>
          <w:szCs w:val="24"/>
          <w:lang w:eastAsia="en-GB"/>
        </w:rPr>
        <w:t xml:space="preserve">2.1 </w:t>
      </w:r>
      <w:r w:rsidR="002A74B1" w:rsidRPr="00665883">
        <w:rPr>
          <w:rFonts w:ascii="Arial" w:hAnsi="Arial" w:cs="Arial"/>
          <w:spacing w:val="-2"/>
          <w:sz w:val="24"/>
          <w:szCs w:val="24"/>
          <w:lang w:eastAsia="en-GB"/>
        </w:rPr>
        <w:tab/>
      </w:r>
      <w:r w:rsidR="002A74B1" w:rsidRPr="00665883">
        <w:rPr>
          <w:rFonts w:ascii="Arial" w:eastAsia="Arial" w:hAnsi="Arial" w:cs="Arial"/>
          <w:spacing w:val="-2"/>
          <w:sz w:val="24"/>
          <w:szCs w:val="24"/>
          <w:lang w:eastAsia="en-GB"/>
        </w:rPr>
        <w:t xml:space="preserve">This document summarises the Authority’s requirement for a service to be provided by the </w:t>
      </w:r>
      <w:r w:rsidR="00665883">
        <w:rPr>
          <w:rFonts w:ascii="Arial" w:eastAsia="Arial" w:hAnsi="Arial" w:cs="Arial"/>
          <w:spacing w:val="-2"/>
          <w:sz w:val="24"/>
          <w:szCs w:val="24"/>
          <w:lang w:eastAsia="en-GB"/>
        </w:rPr>
        <w:t>Contractor</w:t>
      </w:r>
      <w:r w:rsidR="002A74B1" w:rsidRPr="00665883">
        <w:rPr>
          <w:rFonts w:ascii="Arial" w:eastAsia="Arial" w:hAnsi="Arial" w:cs="Arial"/>
          <w:spacing w:val="-2"/>
          <w:sz w:val="24"/>
          <w:szCs w:val="24"/>
          <w:lang w:eastAsia="en-GB"/>
        </w:rPr>
        <w:t xml:space="preserve"> to manage </w:t>
      </w:r>
      <w:r w:rsidR="002A74B1" w:rsidRPr="00665883">
        <w:rPr>
          <w:rFonts w:ascii="Arial" w:eastAsia="Arial" w:hAnsi="Arial" w:cs="Arial"/>
          <w:sz w:val="24"/>
          <w:szCs w:val="24"/>
          <w:lang w:eastAsia="en-GB"/>
        </w:rPr>
        <w:t>the marketing, s</w:t>
      </w:r>
      <w:r w:rsidR="2173DE52" w:rsidRPr="00665883">
        <w:rPr>
          <w:rFonts w:ascii="Arial" w:eastAsia="Arial" w:hAnsi="Arial" w:cs="Arial"/>
          <w:sz w:val="24"/>
          <w:szCs w:val="24"/>
        </w:rPr>
        <w:t>ale, recycling, demilitarisation and disposal of Surplus UK MoD Equipment and Material in Operational and Non-Operational global locations</w:t>
      </w:r>
      <w:r w:rsidR="001A4956" w:rsidRPr="00665883">
        <w:rPr>
          <w:rFonts w:ascii="Arial" w:eastAsia="Arial" w:hAnsi="Arial" w:cs="Arial"/>
          <w:sz w:val="24"/>
          <w:szCs w:val="24"/>
        </w:rPr>
        <w:t xml:space="preserve"> (excluding the UK)</w:t>
      </w:r>
      <w:r w:rsidR="00431BB8" w:rsidRPr="00665883">
        <w:rPr>
          <w:rFonts w:ascii="Arial" w:eastAsia="Arial" w:hAnsi="Arial" w:cs="Arial"/>
          <w:sz w:val="24"/>
          <w:szCs w:val="24"/>
          <w:lang w:eastAsia="en-GB"/>
        </w:rPr>
        <w:t xml:space="preserve">, herein referred to as </w:t>
      </w:r>
      <w:r w:rsidR="00916535">
        <w:rPr>
          <w:rFonts w:ascii="Arial" w:eastAsia="Arial" w:hAnsi="Arial" w:cs="Arial"/>
          <w:sz w:val="24"/>
          <w:szCs w:val="24"/>
          <w:lang w:eastAsia="en-GB"/>
        </w:rPr>
        <w:t xml:space="preserve">Surplus </w:t>
      </w:r>
      <w:r w:rsidR="00431BB8" w:rsidRPr="00665883">
        <w:rPr>
          <w:rFonts w:ascii="Arial" w:eastAsia="Arial" w:hAnsi="Arial" w:cs="Arial"/>
          <w:sz w:val="24"/>
          <w:szCs w:val="24"/>
          <w:lang w:eastAsia="en-GB"/>
        </w:rPr>
        <w:t>Assets</w:t>
      </w:r>
      <w:r w:rsidR="006B0EAF" w:rsidRPr="00665883">
        <w:rPr>
          <w:rFonts w:ascii="Arial" w:eastAsia="Arial,Times New Roman" w:hAnsi="Arial" w:cs="Arial"/>
          <w:sz w:val="24"/>
          <w:szCs w:val="24"/>
          <w:lang w:eastAsia="en-GB"/>
        </w:rPr>
        <w:t>.</w:t>
      </w:r>
    </w:p>
    <w:p w14:paraId="4D5EECC8" w14:textId="77777777" w:rsidR="00285DC0" w:rsidRPr="00665883" w:rsidRDefault="00285DC0" w:rsidP="00BB0F53">
      <w:pPr>
        <w:suppressAutoHyphens/>
        <w:spacing w:after="0" w:line="240" w:lineRule="auto"/>
        <w:rPr>
          <w:rFonts w:ascii="Arial" w:eastAsia="Arial" w:hAnsi="Arial" w:cs="Arial"/>
          <w:sz w:val="24"/>
          <w:szCs w:val="24"/>
          <w:lang w:eastAsia="en-GB"/>
        </w:rPr>
      </w:pPr>
    </w:p>
    <w:p w14:paraId="5442DC33" w14:textId="154FEAF4" w:rsidR="002A74B1" w:rsidRDefault="00872260" w:rsidP="00BB0F53">
      <w:pPr>
        <w:pStyle w:val="ListParagraph"/>
        <w:suppressAutoHyphens/>
        <w:spacing w:after="0" w:line="240" w:lineRule="auto"/>
        <w:ind w:left="0"/>
        <w:rPr>
          <w:rFonts w:ascii="Arial" w:eastAsia="Arial" w:hAnsi="Arial" w:cs="Arial"/>
          <w:spacing w:val="-2"/>
          <w:sz w:val="24"/>
          <w:szCs w:val="24"/>
          <w:lang w:eastAsia="en-GB"/>
        </w:rPr>
      </w:pPr>
      <w:r w:rsidRPr="00665883">
        <w:rPr>
          <w:rFonts w:ascii="Arial" w:eastAsia="Arial" w:hAnsi="Arial" w:cs="Arial"/>
          <w:spacing w:val="-2"/>
          <w:sz w:val="24"/>
          <w:szCs w:val="24"/>
          <w:lang w:eastAsia="en-GB"/>
        </w:rPr>
        <w:t xml:space="preserve">2.2 </w:t>
      </w:r>
      <w:r w:rsidR="002A74B1" w:rsidRPr="00665883">
        <w:rPr>
          <w:rFonts w:ascii="Arial" w:hAnsi="Arial" w:cs="Arial"/>
          <w:spacing w:val="-2"/>
          <w:sz w:val="24"/>
          <w:szCs w:val="24"/>
          <w:lang w:eastAsia="en-GB"/>
        </w:rPr>
        <w:tab/>
      </w:r>
      <w:r w:rsidR="00C11F44">
        <w:rPr>
          <w:rFonts w:ascii="Arial" w:eastAsia="Arial" w:hAnsi="Arial" w:cs="Arial"/>
          <w:spacing w:val="-2"/>
          <w:sz w:val="24"/>
          <w:szCs w:val="24"/>
          <w:lang w:eastAsia="en-GB"/>
        </w:rPr>
        <w:t>Surplus Assets</w:t>
      </w:r>
      <w:r w:rsidR="002A74B1" w:rsidRPr="00665883">
        <w:rPr>
          <w:rFonts w:ascii="Arial" w:eastAsia="Arial" w:hAnsi="Arial" w:cs="Arial"/>
          <w:spacing w:val="-2"/>
          <w:sz w:val="24"/>
          <w:szCs w:val="24"/>
          <w:lang w:eastAsia="en-GB"/>
        </w:rPr>
        <w:t xml:space="preserve"> that make up this requirement are considered by the Authority</w:t>
      </w:r>
      <w:r w:rsidR="00D67703" w:rsidRPr="00665883">
        <w:rPr>
          <w:rFonts w:ascii="Arial" w:eastAsia="Arial" w:hAnsi="Arial" w:cs="Arial"/>
          <w:spacing w:val="-2"/>
          <w:sz w:val="24"/>
          <w:szCs w:val="24"/>
          <w:lang w:eastAsia="en-GB"/>
        </w:rPr>
        <w:t xml:space="preserve"> to be surplus to requirements of the Authority </w:t>
      </w:r>
      <w:r w:rsidR="002A74B1" w:rsidRPr="00665883">
        <w:rPr>
          <w:rFonts w:ascii="Arial" w:eastAsia="Arial" w:hAnsi="Arial" w:cs="Arial"/>
          <w:spacing w:val="-2"/>
          <w:sz w:val="24"/>
          <w:szCs w:val="24"/>
          <w:lang w:eastAsia="en-GB"/>
        </w:rPr>
        <w:t>or</w:t>
      </w:r>
      <w:r w:rsidR="00D67703" w:rsidRPr="00665883">
        <w:rPr>
          <w:rFonts w:ascii="Arial" w:eastAsia="Arial" w:hAnsi="Arial" w:cs="Arial"/>
          <w:spacing w:val="-2"/>
          <w:sz w:val="24"/>
          <w:szCs w:val="24"/>
          <w:lang w:eastAsia="en-GB"/>
        </w:rPr>
        <w:t xml:space="preserve"> are</w:t>
      </w:r>
      <w:r w:rsidR="002A74B1" w:rsidRPr="00665883">
        <w:rPr>
          <w:rFonts w:ascii="Arial" w:eastAsia="Arial" w:hAnsi="Arial" w:cs="Arial"/>
          <w:spacing w:val="-2"/>
          <w:sz w:val="24"/>
          <w:szCs w:val="24"/>
          <w:lang w:eastAsia="en-GB"/>
        </w:rPr>
        <w:t xml:space="preserve"> beyond economic use.</w:t>
      </w:r>
    </w:p>
    <w:p w14:paraId="22F62A1E" w14:textId="77777777" w:rsidR="00285DC0" w:rsidRPr="00665883" w:rsidRDefault="00285DC0" w:rsidP="00BB0F53">
      <w:pPr>
        <w:pStyle w:val="ListParagraph"/>
        <w:suppressAutoHyphens/>
        <w:spacing w:after="0" w:line="240" w:lineRule="auto"/>
        <w:ind w:left="0"/>
        <w:rPr>
          <w:rFonts w:ascii="Arial" w:eastAsia="Arial" w:hAnsi="Arial" w:cs="Arial"/>
          <w:sz w:val="24"/>
          <w:szCs w:val="24"/>
          <w:lang w:eastAsia="en-GB"/>
        </w:rPr>
      </w:pPr>
    </w:p>
    <w:p w14:paraId="295633BE" w14:textId="094D807D" w:rsidR="007A71B4" w:rsidRPr="00665883" w:rsidRDefault="00872260" w:rsidP="00BB0F53">
      <w:pPr>
        <w:pStyle w:val="NoSpacing"/>
        <w:suppressAutoHyphens/>
        <w:rPr>
          <w:rFonts w:ascii="Arial" w:eastAsia="Arial" w:hAnsi="Arial" w:cs="Arial"/>
          <w:sz w:val="24"/>
          <w:szCs w:val="24"/>
        </w:rPr>
      </w:pPr>
      <w:r w:rsidRPr="00665883">
        <w:rPr>
          <w:rFonts w:ascii="Arial" w:eastAsia="Arial" w:hAnsi="Arial" w:cs="Arial"/>
          <w:sz w:val="24"/>
          <w:szCs w:val="24"/>
        </w:rPr>
        <w:t>2.3</w:t>
      </w:r>
      <w:r w:rsidR="002A74B1" w:rsidRPr="00665883">
        <w:rPr>
          <w:rFonts w:ascii="Arial" w:hAnsi="Arial" w:cs="Arial"/>
          <w:spacing w:val="-2"/>
          <w:sz w:val="24"/>
          <w:szCs w:val="24"/>
          <w:lang w:eastAsia="en-GB"/>
        </w:rPr>
        <w:tab/>
      </w:r>
      <w:r w:rsidR="002A74B1" w:rsidRPr="00665883">
        <w:rPr>
          <w:rFonts w:ascii="Arial" w:eastAsia="Arial" w:hAnsi="Arial" w:cs="Arial"/>
          <w:sz w:val="24"/>
          <w:szCs w:val="24"/>
        </w:rPr>
        <w:t>M</w:t>
      </w:r>
      <w:r w:rsidR="00CC2CA0" w:rsidRPr="00665883">
        <w:rPr>
          <w:rFonts w:ascii="Arial" w:eastAsia="Arial" w:hAnsi="Arial" w:cs="Arial"/>
          <w:sz w:val="24"/>
          <w:szCs w:val="24"/>
        </w:rPr>
        <w:t>O</w:t>
      </w:r>
      <w:r w:rsidR="002A74B1" w:rsidRPr="00665883">
        <w:rPr>
          <w:rFonts w:ascii="Arial" w:eastAsia="Arial" w:hAnsi="Arial" w:cs="Arial"/>
          <w:sz w:val="24"/>
          <w:szCs w:val="24"/>
        </w:rPr>
        <w:t xml:space="preserve">D establishments are mandated to use the services </w:t>
      </w:r>
      <w:r w:rsidR="00916535">
        <w:rPr>
          <w:rFonts w:ascii="Arial" w:eastAsia="Arial" w:hAnsi="Arial" w:cs="Arial"/>
          <w:sz w:val="24"/>
          <w:szCs w:val="24"/>
        </w:rPr>
        <w:t xml:space="preserve">(excluding Hazardous Waste) </w:t>
      </w:r>
      <w:r w:rsidR="002A74B1" w:rsidRPr="00665883">
        <w:rPr>
          <w:rFonts w:ascii="Arial" w:eastAsia="Arial" w:hAnsi="Arial" w:cs="Arial"/>
          <w:sz w:val="24"/>
          <w:szCs w:val="24"/>
        </w:rPr>
        <w:t>covered by this document unless existing overarching agreements are in place</w:t>
      </w:r>
      <w:r w:rsidR="00916535">
        <w:rPr>
          <w:rFonts w:ascii="Arial" w:eastAsia="Arial" w:hAnsi="Arial" w:cs="Arial"/>
          <w:sz w:val="24"/>
          <w:szCs w:val="24"/>
        </w:rPr>
        <w:t>, including but not limited to t</w:t>
      </w:r>
      <w:r w:rsidR="008C4792" w:rsidRPr="00665883">
        <w:rPr>
          <w:rFonts w:ascii="Arial" w:eastAsia="Arial" w:hAnsi="Arial" w:cs="Arial"/>
          <w:sz w:val="24"/>
          <w:szCs w:val="24"/>
        </w:rPr>
        <w:t xml:space="preserve">he BATUS </w:t>
      </w:r>
      <w:r w:rsidR="002A74B1" w:rsidRPr="00665883">
        <w:rPr>
          <w:rFonts w:ascii="Arial" w:eastAsia="Arial" w:hAnsi="Arial" w:cs="Arial"/>
          <w:sz w:val="24"/>
          <w:szCs w:val="24"/>
        </w:rPr>
        <w:t xml:space="preserve">Memorandum of Understanding (MoU), </w:t>
      </w:r>
      <w:r w:rsidR="007A71B4" w:rsidRPr="00665883">
        <w:rPr>
          <w:rFonts w:ascii="Arial" w:eastAsia="Arial" w:hAnsi="Arial" w:cs="Arial"/>
          <w:sz w:val="24"/>
          <w:szCs w:val="24"/>
        </w:rPr>
        <w:t xml:space="preserve">The Cyprus </w:t>
      </w:r>
      <w:r w:rsidR="002A74B1" w:rsidRPr="00665883">
        <w:rPr>
          <w:rFonts w:ascii="Arial" w:eastAsia="Arial" w:hAnsi="Arial" w:cs="Arial"/>
          <w:sz w:val="24"/>
          <w:szCs w:val="24"/>
        </w:rPr>
        <w:t>Treaty of Establishment (</w:t>
      </w:r>
      <w:proofErr w:type="spellStart"/>
      <w:r w:rsidR="002A74B1" w:rsidRPr="00665883">
        <w:rPr>
          <w:rFonts w:ascii="Arial" w:eastAsia="Arial" w:hAnsi="Arial" w:cs="Arial"/>
          <w:sz w:val="24"/>
          <w:szCs w:val="24"/>
        </w:rPr>
        <w:t>ToE</w:t>
      </w:r>
      <w:proofErr w:type="spellEnd"/>
      <w:r w:rsidR="002A74B1" w:rsidRPr="00665883">
        <w:rPr>
          <w:rFonts w:ascii="Arial" w:eastAsia="Arial" w:hAnsi="Arial" w:cs="Arial"/>
          <w:sz w:val="24"/>
          <w:szCs w:val="24"/>
        </w:rPr>
        <w:t xml:space="preserve">).  In addition, </w:t>
      </w:r>
      <w:r w:rsidR="007A71B4" w:rsidRPr="00665883">
        <w:rPr>
          <w:rFonts w:ascii="Arial" w:eastAsia="Arial" w:hAnsi="Arial" w:cs="Arial"/>
          <w:sz w:val="24"/>
          <w:szCs w:val="24"/>
        </w:rPr>
        <w:t>Other Government</w:t>
      </w:r>
      <w:r w:rsidR="002A74B1" w:rsidRPr="00665883">
        <w:rPr>
          <w:rFonts w:ascii="Arial" w:eastAsia="Arial" w:hAnsi="Arial" w:cs="Arial"/>
          <w:sz w:val="24"/>
          <w:szCs w:val="24"/>
        </w:rPr>
        <w:t xml:space="preserve"> Departments, NATO, </w:t>
      </w:r>
      <w:proofErr w:type="spellStart"/>
      <w:r w:rsidR="002A74B1" w:rsidRPr="00665883">
        <w:rPr>
          <w:rFonts w:ascii="Arial" w:eastAsia="Arial" w:hAnsi="Arial" w:cs="Arial"/>
          <w:sz w:val="24"/>
          <w:szCs w:val="24"/>
        </w:rPr>
        <w:t>PfP</w:t>
      </w:r>
      <w:proofErr w:type="spellEnd"/>
      <w:r w:rsidR="002A74B1" w:rsidRPr="00665883">
        <w:rPr>
          <w:rFonts w:ascii="Arial" w:eastAsia="Arial" w:hAnsi="Arial" w:cs="Arial"/>
          <w:sz w:val="24"/>
          <w:szCs w:val="24"/>
        </w:rPr>
        <w:t xml:space="preserve"> and allied Nations may use the services co</w:t>
      </w:r>
      <w:r w:rsidRPr="00665883">
        <w:rPr>
          <w:rFonts w:ascii="Arial" w:eastAsia="Arial" w:hAnsi="Arial" w:cs="Arial"/>
          <w:sz w:val="24"/>
          <w:szCs w:val="24"/>
        </w:rPr>
        <w:t>ve</w:t>
      </w:r>
      <w:r w:rsidR="007A71B4" w:rsidRPr="00665883">
        <w:rPr>
          <w:rFonts w:ascii="Arial" w:eastAsia="Arial" w:hAnsi="Arial" w:cs="Arial"/>
          <w:sz w:val="24"/>
          <w:szCs w:val="24"/>
        </w:rPr>
        <w:t xml:space="preserve">red by this </w:t>
      </w:r>
      <w:proofErr w:type="spellStart"/>
      <w:r w:rsidR="007A71B4" w:rsidRPr="00665883">
        <w:rPr>
          <w:rFonts w:ascii="Arial" w:eastAsia="Arial" w:hAnsi="Arial" w:cs="Arial"/>
          <w:sz w:val="24"/>
          <w:szCs w:val="24"/>
        </w:rPr>
        <w:t>StOR</w:t>
      </w:r>
      <w:proofErr w:type="spellEnd"/>
      <w:r w:rsidRPr="00665883">
        <w:rPr>
          <w:rFonts w:ascii="Arial" w:eastAsia="Arial" w:hAnsi="Arial" w:cs="Arial"/>
          <w:sz w:val="24"/>
          <w:szCs w:val="24"/>
        </w:rPr>
        <w:t xml:space="preserve"> on a case by case basis and subject to agreement.</w:t>
      </w:r>
    </w:p>
    <w:p w14:paraId="49928F24" w14:textId="77777777" w:rsidR="007A71B4" w:rsidRPr="00665883" w:rsidRDefault="007A71B4" w:rsidP="00BB0F53">
      <w:pPr>
        <w:pStyle w:val="NoSpacing"/>
        <w:suppressAutoHyphens/>
        <w:rPr>
          <w:rFonts w:ascii="Arial" w:eastAsia="Arial" w:hAnsi="Arial" w:cs="Arial"/>
          <w:sz w:val="24"/>
          <w:szCs w:val="24"/>
        </w:rPr>
      </w:pPr>
    </w:p>
    <w:p w14:paraId="088C7991" w14:textId="1D4C1F6B" w:rsidR="002A74B1" w:rsidRPr="00665883" w:rsidRDefault="007A71B4" w:rsidP="00BB0F53">
      <w:pPr>
        <w:pStyle w:val="NoSpacing"/>
        <w:suppressAutoHyphens/>
        <w:rPr>
          <w:rFonts w:ascii="Arial" w:eastAsia="Arial" w:hAnsi="Arial" w:cs="Arial"/>
          <w:sz w:val="24"/>
          <w:szCs w:val="24"/>
        </w:rPr>
      </w:pPr>
      <w:r w:rsidRPr="00665883">
        <w:rPr>
          <w:rFonts w:ascii="Arial" w:eastAsia="Arial" w:hAnsi="Arial" w:cs="Arial"/>
          <w:sz w:val="24"/>
          <w:szCs w:val="24"/>
        </w:rPr>
        <w:t>2.4</w:t>
      </w:r>
      <w:r w:rsidRPr="00665883">
        <w:rPr>
          <w:rFonts w:ascii="Arial" w:eastAsia="Arial" w:hAnsi="Arial" w:cs="Arial"/>
          <w:sz w:val="24"/>
          <w:szCs w:val="24"/>
        </w:rPr>
        <w:tab/>
      </w:r>
      <w:r w:rsidR="00872260" w:rsidRPr="00665883">
        <w:rPr>
          <w:rFonts w:ascii="Arial" w:eastAsia="Arial" w:hAnsi="Arial" w:cs="Arial"/>
          <w:sz w:val="24"/>
          <w:szCs w:val="24"/>
        </w:rPr>
        <w:t xml:space="preserve">The Authority reserves the right to invite competitive quotations and/or place orders elsewhere for any service that </w:t>
      </w:r>
      <w:r w:rsidR="5D0C7A13" w:rsidRPr="00665883">
        <w:rPr>
          <w:rFonts w:ascii="Arial" w:eastAsia="Arial" w:hAnsi="Arial" w:cs="Arial"/>
          <w:sz w:val="24"/>
          <w:szCs w:val="24"/>
        </w:rPr>
        <w:t>attracts an additional cost element. Examples of this could be</w:t>
      </w:r>
      <w:r w:rsidR="00896060">
        <w:rPr>
          <w:rFonts w:ascii="Arial" w:eastAsia="Arial" w:hAnsi="Arial" w:cs="Arial"/>
          <w:sz w:val="24"/>
          <w:szCs w:val="24"/>
        </w:rPr>
        <w:t>,</w:t>
      </w:r>
      <w:r w:rsidR="5D0C7A13" w:rsidRPr="00665883">
        <w:rPr>
          <w:rFonts w:ascii="Arial" w:eastAsia="Arial" w:hAnsi="Arial" w:cs="Arial"/>
          <w:sz w:val="24"/>
          <w:szCs w:val="24"/>
        </w:rPr>
        <w:t xml:space="preserve"> but </w:t>
      </w:r>
      <w:r w:rsidR="00896060">
        <w:rPr>
          <w:rFonts w:ascii="Arial" w:eastAsia="Arial" w:hAnsi="Arial" w:cs="Arial"/>
          <w:sz w:val="24"/>
          <w:szCs w:val="24"/>
        </w:rPr>
        <w:t>are</w:t>
      </w:r>
      <w:r w:rsidR="5D0C7A13" w:rsidRPr="00665883">
        <w:rPr>
          <w:rFonts w:ascii="Arial" w:eastAsia="Arial" w:hAnsi="Arial" w:cs="Arial"/>
          <w:sz w:val="24"/>
          <w:szCs w:val="24"/>
        </w:rPr>
        <w:t xml:space="preserve"> not limited to, an extraordinary task to compliantly demilitarise and recycle a grounded aircraft</w:t>
      </w:r>
      <w:r w:rsidR="005D4D92">
        <w:rPr>
          <w:rFonts w:ascii="Arial" w:eastAsia="Arial" w:hAnsi="Arial" w:cs="Arial"/>
          <w:sz w:val="24"/>
          <w:szCs w:val="24"/>
        </w:rPr>
        <w:t xml:space="preserve"> or</w:t>
      </w:r>
      <w:r w:rsidR="5D0C7A13" w:rsidRPr="00665883">
        <w:rPr>
          <w:rFonts w:ascii="Arial" w:eastAsia="Arial" w:hAnsi="Arial" w:cs="Arial"/>
          <w:sz w:val="24"/>
          <w:szCs w:val="24"/>
        </w:rPr>
        <w:t xml:space="preserve"> local disposal of hazardous waste.</w:t>
      </w:r>
    </w:p>
    <w:p w14:paraId="5089CEF1" w14:textId="77777777" w:rsidR="7F80EBF2" w:rsidRPr="00665883" w:rsidRDefault="7F80EBF2" w:rsidP="00872260">
      <w:pPr>
        <w:pStyle w:val="NoSpacing"/>
        <w:rPr>
          <w:rFonts w:ascii="Arial" w:eastAsia="Arial" w:hAnsi="Arial" w:cs="Arial"/>
          <w:sz w:val="24"/>
          <w:szCs w:val="24"/>
        </w:rPr>
      </w:pPr>
    </w:p>
    <w:p w14:paraId="590DA2EE" w14:textId="3B6AE0BD" w:rsidR="00EC11A5" w:rsidRDefault="00326C40" w:rsidP="001B7F7F">
      <w:pPr>
        <w:pStyle w:val="Heading1"/>
        <w:numPr>
          <w:ilvl w:val="0"/>
          <w:numId w:val="2"/>
        </w:numPr>
        <w:spacing w:before="0" w:after="0"/>
        <w:ind w:left="0" w:firstLine="0"/>
        <w:jc w:val="left"/>
        <w:rPr>
          <w:rFonts w:cs="Arial"/>
          <w:sz w:val="24"/>
          <w:szCs w:val="24"/>
        </w:rPr>
      </w:pPr>
      <w:r w:rsidRPr="00665883">
        <w:rPr>
          <w:rFonts w:cs="Arial"/>
          <w:sz w:val="24"/>
          <w:szCs w:val="24"/>
        </w:rPr>
        <w:lastRenderedPageBreak/>
        <w:t>SCOPE OF</w:t>
      </w:r>
      <w:r w:rsidR="00872260" w:rsidRPr="00665883">
        <w:rPr>
          <w:rFonts w:eastAsia="Arial" w:cs="Arial"/>
          <w:caps/>
          <w:sz w:val="24"/>
          <w:szCs w:val="24"/>
        </w:rPr>
        <w:t xml:space="preserve"> </w:t>
      </w:r>
      <w:r w:rsidR="005D4D92">
        <w:rPr>
          <w:rFonts w:eastAsia="Arial" w:cs="Arial"/>
          <w:caps/>
          <w:sz w:val="24"/>
          <w:szCs w:val="24"/>
        </w:rPr>
        <w:t>SURPLUS ASSETS</w:t>
      </w:r>
      <w:r w:rsidR="00872260" w:rsidRPr="00665883">
        <w:rPr>
          <w:rFonts w:eastAsia="Arial" w:cs="Arial"/>
          <w:caps/>
          <w:sz w:val="24"/>
          <w:szCs w:val="24"/>
        </w:rPr>
        <w:t xml:space="preserve"> </w:t>
      </w:r>
      <w:r w:rsidRPr="00665883">
        <w:rPr>
          <w:rFonts w:cs="Arial"/>
          <w:sz w:val="24"/>
          <w:szCs w:val="24"/>
        </w:rPr>
        <w:t xml:space="preserve">COVERED BY THIS </w:t>
      </w:r>
      <w:r w:rsidR="7ACA5E09" w:rsidRPr="00665883">
        <w:rPr>
          <w:rFonts w:cs="Arial"/>
          <w:sz w:val="24"/>
          <w:szCs w:val="24"/>
        </w:rPr>
        <w:t>DOCUMENT</w:t>
      </w:r>
      <w:r w:rsidR="2BEB3159" w:rsidRPr="00665883">
        <w:rPr>
          <w:rFonts w:cs="Arial"/>
          <w:sz w:val="24"/>
          <w:szCs w:val="24"/>
        </w:rPr>
        <w:t xml:space="preserve"> </w:t>
      </w:r>
    </w:p>
    <w:p w14:paraId="7137E15A" w14:textId="77777777" w:rsidR="00BB0F53" w:rsidRDefault="00BB0F53" w:rsidP="00BB0F53">
      <w:pPr>
        <w:pStyle w:val="BodyText"/>
        <w:spacing w:after="0"/>
        <w:jc w:val="left"/>
        <w:rPr>
          <w:rFonts w:cs="Arial"/>
          <w:sz w:val="24"/>
          <w:szCs w:val="24"/>
        </w:rPr>
      </w:pPr>
    </w:p>
    <w:p w14:paraId="7B306F61" w14:textId="10B69A18" w:rsidR="00CD4DDB" w:rsidRPr="00665883" w:rsidRDefault="0070155C" w:rsidP="00BB0F53">
      <w:pPr>
        <w:pStyle w:val="BodyText"/>
        <w:spacing w:after="0"/>
        <w:jc w:val="left"/>
        <w:rPr>
          <w:rFonts w:eastAsia="Arial" w:cs="Arial"/>
          <w:sz w:val="24"/>
          <w:szCs w:val="24"/>
        </w:rPr>
      </w:pPr>
      <w:r w:rsidRPr="00665883">
        <w:rPr>
          <w:rFonts w:cs="Arial"/>
          <w:sz w:val="24"/>
          <w:szCs w:val="24"/>
        </w:rPr>
        <w:t>3.1</w:t>
      </w:r>
      <w:r w:rsidRPr="00665883">
        <w:rPr>
          <w:rFonts w:cs="Arial"/>
          <w:sz w:val="24"/>
          <w:szCs w:val="24"/>
        </w:rPr>
        <w:tab/>
      </w:r>
      <w:r w:rsidR="00373060" w:rsidRPr="00665883">
        <w:rPr>
          <w:rFonts w:cs="Arial"/>
          <w:sz w:val="24"/>
          <w:szCs w:val="24"/>
        </w:rPr>
        <w:t>The</w:t>
      </w:r>
      <w:r w:rsidR="00C11F44">
        <w:rPr>
          <w:rFonts w:cs="Arial"/>
          <w:sz w:val="24"/>
          <w:szCs w:val="24"/>
        </w:rPr>
        <w:t xml:space="preserve"> Surplus Assets</w:t>
      </w:r>
      <w:r w:rsidR="00431BB8" w:rsidRPr="00665883">
        <w:rPr>
          <w:rFonts w:cs="Arial"/>
          <w:sz w:val="24"/>
          <w:szCs w:val="24"/>
        </w:rPr>
        <w:t xml:space="preserve"> </w:t>
      </w:r>
      <w:r w:rsidR="00872260" w:rsidRPr="00665883">
        <w:rPr>
          <w:rFonts w:cs="Arial"/>
          <w:sz w:val="24"/>
          <w:szCs w:val="24"/>
        </w:rPr>
        <w:t xml:space="preserve">or </w:t>
      </w:r>
      <w:r w:rsidR="00373060" w:rsidRPr="00665883">
        <w:rPr>
          <w:rFonts w:cs="Arial"/>
          <w:sz w:val="24"/>
          <w:szCs w:val="24"/>
        </w:rPr>
        <w:t>categories described below are not exhaustive and should be used only as a</w:t>
      </w:r>
      <w:r w:rsidR="00FB6B77">
        <w:rPr>
          <w:rFonts w:cs="Arial"/>
          <w:sz w:val="24"/>
          <w:szCs w:val="24"/>
        </w:rPr>
        <w:t xml:space="preserve"> guide to the range of </w:t>
      </w:r>
      <w:r w:rsidR="00C11F44">
        <w:rPr>
          <w:rFonts w:cs="Arial"/>
          <w:sz w:val="24"/>
          <w:szCs w:val="24"/>
        </w:rPr>
        <w:t xml:space="preserve">Surplus </w:t>
      </w:r>
      <w:r w:rsidR="00FB6B77">
        <w:rPr>
          <w:rFonts w:cs="Arial"/>
          <w:sz w:val="24"/>
          <w:szCs w:val="24"/>
        </w:rPr>
        <w:t>A</w:t>
      </w:r>
      <w:r w:rsidR="007A71B4" w:rsidRPr="00665883">
        <w:rPr>
          <w:rFonts w:cs="Arial"/>
          <w:sz w:val="24"/>
          <w:szCs w:val="24"/>
        </w:rPr>
        <w:t>ssets</w:t>
      </w:r>
      <w:r w:rsidR="00373060" w:rsidRPr="00665883">
        <w:rPr>
          <w:rFonts w:cs="Arial"/>
          <w:sz w:val="24"/>
          <w:szCs w:val="24"/>
        </w:rPr>
        <w:t xml:space="preserve"> that may be tasked to the </w:t>
      </w:r>
      <w:r w:rsidR="00665883">
        <w:rPr>
          <w:rFonts w:cs="Arial"/>
          <w:sz w:val="24"/>
          <w:szCs w:val="24"/>
        </w:rPr>
        <w:t>Contractor</w:t>
      </w:r>
      <w:r w:rsidR="00373060" w:rsidRPr="00665883">
        <w:rPr>
          <w:rFonts w:cs="Arial"/>
          <w:sz w:val="24"/>
          <w:szCs w:val="24"/>
        </w:rPr>
        <w:t xml:space="preserve">. </w:t>
      </w:r>
      <w:r w:rsidR="00872260" w:rsidRPr="00665883">
        <w:rPr>
          <w:rFonts w:cs="Arial"/>
          <w:sz w:val="24"/>
          <w:szCs w:val="24"/>
        </w:rPr>
        <w:t xml:space="preserve"> </w:t>
      </w:r>
      <w:r w:rsidR="00CD4DDB" w:rsidRPr="00665883">
        <w:rPr>
          <w:rFonts w:cs="Arial"/>
          <w:sz w:val="24"/>
          <w:szCs w:val="24"/>
        </w:rPr>
        <w:t xml:space="preserve">The Authority does not warrant the </w:t>
      </w:r>
      <w:r w:rsidR="00E637B9" w:rsidRPr="00665883">
        <w:rPr>
          <w:rFonts w:cs="Arial"/>
          <w:sz w:val="24"/>
          <w:szCs w:val="24"/>
        </w:rPr>
        <w:t>accuracy</w:t>
      </w:r>
      <w:r w:rsidR="00CD4DDB" w:rsidRPr="00665883">
        <w:rPr>
          <w:rFonts w:cs="Arial"/>
          <w:sz w:val="24"/>
          <w:szCs w:val="24"/>
        </w:rPr>
        <w:t xml:space="preserve"> or </w:t>
      </w:r>
      <w:r w:rsidR="000A6AF0" w:rsidRPr="00665883">
        <w:rPr>
          <w:rFonts w:cs="Arial"/>
          <w:sz w:val="24"/>
          <w:szCs w:val="24"/>
        </w:rPr>
        <w:t>comprehensiveness</w:t>
      </w:r>
      <w:r w:rsidR="00CD4DDB" w:rsidRPr="00665883">
        <w:rPr>
          <w:rFonts w:cs="Arial"/>
          <w:sz w:val="24"/>
          <w:szCs w:val="24"/>
        </w:rPr>
        <w:t xml:space="preserve"> of these </w:t>
      </w:r>
      <w:r w:rsidR="00A45C73" w:rsidRPr="00665883">
        <w:rPr>
          <w:rFonts w:cs="Arial"/>
          <w:sz w:val="24"/>
          <w:szCs w:val="24"/>
        </w:rPr>
        <w:t xml:space="preserve">and is in no way bound by the descriptions </w:t>
      </w:r>
      <w:r w:rsidR="001802C6" w:rsidRPr="00665883">
        <w:rPr>
          <w:rFonts w:cs="Arial"/>
          <w:sz w:val="24"/>
          <w:szCs w:val="24"/>
        </w:rPr>
        <w:t>below</w:t>
      </w:r>
      <w:r w:rsidR="00413C1E" w:rsidRPr="00665883">
        <w:rPr>
          <w:rFonts w:eastAsia="Arial" w:cs="Arial"/>
          <w:sz w:val="24"/>
          <w:szCs w:val="24"/>
        </w:rPr>
        <w:t xml:space="preserve">. </w:t>
      </w:r>
    </w:p>
    <w:p w14:paraId="5796BF8D" w14:textId="77777777" w:rsidR="00326C40" w:rsidRPr="00665883" w:rsidRDefault="00326C40" w:rsidP="00BB0F53">
      <w:pPr>
        <w:pStyle w:val="BodyText"/>
        <w:spacing w:after="0"/>
        <w:rPr>
          <w:rFonts w:cs="Arial"/>
          <w:sz w:val="24"/>
          <w:szCs w:val="24"/>
        </w:rPr>
      </w:pPr>
    </w:p>
    <w:p w14:paraId="7A968970" w14:textId="48423F05" w:rsidR="00AC1D86" w:rsidRPr="00665883" w:rsidRDefault="0070155C" w:rsidP="00BB0F53">
      <w:pPr>
        <w:pStyle w:val="BodyText"/>
        <w:spacing w:after="0"/>
        <w:jc w:val="left"/>
        <w:rPr>
          <w:rFonts w:eastAsia="Arial" w:cs="Arial"/>
          <w:sz w:val="24"/>
          <w:szCs w:val="24"/>
        </w:rPr>
      </w:pPr>
      <w:r w:rsidRPr="00665883">
        <w:rPr>
          <w:rFonts w:cs="Arial"/>
          <w:sz w:val="24"/>
          <w:szCs w:val="24"/>
        </w:rPr>
        <w:t>3.3</w:t>
      </w:r>
      <w:r w:rsidRPr="00665883">
        <w:rPr>
          <w:rFonts w:cs="Arial"/>
          <w:sz w:val="24"/>
          <w:szCs w:val="24"/>
        </w:rPr>
        <w:tab/>
      </w:r>
      <w:r w:rsidR="00A963AC">
        <w:rPr>
          <w:rFonts w:cs="Arial"/>
          <w:sz w:val="24"/>
          <w:szCs w:val="24"/>
        </w:rPr>
        <w:t xml:space="preserve">Main </w:t>
      </w:r>
      <w:r w:rsidR="00CD4DDB" w:rsidRPr="00665883">
        <w:rPr>
          <w:rFonts w:cs="Arial"/>
          <w:sz w:val="24"/>
          <w:szCs w:val="24"/>
        </w:rPr>
        <w:t>categories</w:t>
      </w:r>
      <w:r w:rsidR="002F3FB5" w:rsidRPr="00665883">
        <w:rPr>
          <w:rFonts w:eastAsia="Arial" w:cs="Arial"/>
          <w:sz w:val="24"/>
          <w:szCs w:val="24"/>
        </w:rPr>
        <w:t xml:space="preserve"> </w:t>
      </w:r>
      <w:r w:rsidR="00A47269" w:rsidRPr="00665883">
        <w:rPr>
          <w:rFonts w:cs="Arial"/>
          <w:sz w:val="24"/>
          <w:szCs w:val="24"/>
        </w:rPr>
        <w:t xml:space="preserve">and examples </w:t>
      </w:r>
      <w:r w:rsidR="002F3FB5" w:rsidRPr="00665883">
        <w:rPr>
          <w:rFonts w:cs="Arial"/>
          <w:sz w:val="24"/>
          <w:szCs w:val="24"/>
        </w:rPr>
        <w:t xml:space="preserve">covered by this </w:t>
      </w:r>
      <w:proofErr w:type="spellStart"/>
      <w:r w:rsidR="00A21443" w:rsidRPr="00665883">
        <w:rPr>
          <w:rFonts w:cs="Arial"/>
          <w:sz w:val="24"/>
          <w:szCs w:val="24"/>
        </w:rPr>
        <w:t>StOR</w:t>
      </w:r>
      <w:proofErr w:type="spellEnd"/>
      <w:r w:rsidR="664281E6">
        <w:rPr>
          <w:rFonts w:eastAsia="Arial" w:cs="Arial"/>
          <w:sz w:val="24"/>
          <w:szCs w:val="24"/>
        </w:rPr>
        <w:t xml:space="preserve"> </w:t>
      </w:r>
      <w:r w:rsidR="664281E6" w:rsidRPr="00665883">
        <w:rPr>
          <w:rFonts w:eastAsia="Arial" w:cs="Arial"/>
          <w:sz w:val="24"/>
          <w:szCs w:val="24"/>
        </w:rPr>
        <w:t xml:space="preserve">may include, but </w:t>
      </w:r>
      <w:r w:rsidR="00567F88">
        <w:rPr>
          <w:rFonts w:eastAsia="Arial" w:cs="Arial"/>
          <w:sz w:val="24"/>
          <w:szCs w:val="24"/>
        </w:rPr>
        <w:t>are</w:t>
      </w:r>
      <w:r w:rsidR="664281E6" w:rsidRPr="00665883">
        <w:rPr>
          <w:rFonts w:eastAsia="Arial" w:cs="Arial"/>
          <w:sz w:val="24"/>
          <w:szCs w:val="24"/>
        </w:rPr>
        <w:t xml:space="preserve"> not limited to:</w:t>
      </w:r>
    </w:p>
    <w:p w14:paraId="2E580576" w14:textId="28798823" w:rsidR="00431BB8" w:rsidRPr="00665883" w:rsidRDefault="00431BB8" w:rsidP="00D9760F">
      <w:pPr>
        <w:pStyle w:val="BodyText"/>
        <w:spacing w:after="0"/>
        <w:rPr>
          <w:rFonts w:cs="Arial"/>
          <w:sz w:val="24"/>
          <w:szCs w:val="24"/>
        </w:rPr>
      </w:pPr>
    </w:p>
    <w:tbl>
      <w:tblPr>
        <w:tblW w:w="9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0"/>
        <w:gridCol w:w="6553"/>
      </w:tblGrid>
      <w:tr w:rsidR="00431BB8" w:rsidRPr="00665883" w14:paraId="37C7A2BE" w14:textId="77777777" w:rsidTr="223BE0CB">
        <w:trPr>
          <w:cantSplit/>
          <w:trHeight w:val="567"/>
          <w:tblHeader/>
        </w:trPr>
        <w:tc>
          <w:tcPr>
            <w:tcW w:w="2490" w:type="dxa"/>
            <w:shd w:val="clear" w:color="auto" w:fill="A6A6A6" w:themeFill="background1" w:themeFillShade="A6"/>
          </w:tcPr>
          <w:p w14:paraId="7E0831E9" w14:textId="77777777" w:rsidR="00431BB8" w:rsidRPr="00665883" w:rsidRDefault="00431BB8" w:rsidP="00D240CD">
            <w:pPr>
              <w:spacing w:after="0"/>
              <w:rPr>
                <w:rFonts w:ascii="Arial" w:eastAsia="Arial" w:hAnsi="Arial" w:cs="Arial"/>
                <w:b/>
                <w:bCs/>
                <w:sz w:val="24"/>
                <w:szCs w:val="24"/>
              </w:rPr>
            </w:pPr>
            <w:r w:rsidRPr="00665883">
              <w:rPr>
                <w:rFonts w:ascii="Arial" w:eastAsia="Arial" w:hAnsi="Arial" w:cs="Arial"/>
                <w:b/>
                <w:bCs/>
                <w:sz w:val="24"/>
                <w:szCs w:val="24"/>
              </w:rPr>
              <w:t>CATEGORY</w:t>
            </w:r>
          </w:p>
        </w:tc>
        <w:tc>
          <w:tcPr>
            <w:tcW w:w="6553" w:type="dxa"/>
            <w:shd w:val="clear" w:color="auto" w:fill="A6A6A6" w:themeFill="background1" w:themeFillShade="A6"/>
          </w:tcPr>
          <w:p w14:paraId="257FED84" w14:textId="77777777" w:rsidR="00431BB8" w:rsidRPr="00665883" w:rsidRDefault="5D0C7A13" w:rsidP="00D240CD">
            <w:pPr>
              <w:spacing w:after="0"/>
              <w:rPr>
                <w:rFonts w:ascii="Arial" w:eastAsia="Arial" w:hAnsi="Arial" w:cs="Arial"/>
                <w:b/>
                <w:bCs/>
                <w:sz w:val="24"/>
                <w:szCs w:val="24"/>
              </w:rPr>
            </w:pPr>
            <w:r w:rsidRPr="00665883">
              <w:rPr>
                <w:rFonts w:ascii="Arial" w:eastAsia="Arial" w:hAnsi="Arial" w:cs="Arial"/>
                <w:b/>
                <w:bCs/>
                <w:sz w:val="24"/>
                <w:szCs w:val="24"/>
              </w:rPr>
              <w:t>EXAMPLES</w:t>
            </w:r>
          </w:p>
        </w:tc>
      </w:tr>
      <w:tr w:rsidR="00431BB8" w:rsidRPr="00665883" w14:paraId="7AAA6006" w14:textId="77777777" w:rsidTr="223BE0CB">
        <w:trPr>
          <w:cantSplit/>
          <w:trHeight w:val="567"/>
          <w:tblHeader/>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tcPr>
          <w:p w14:paraId="6A830750" w14:textId="04999EF4" w:rsidR="00431BB8" w:rsidRPr="00665883" w:rsidRDefault="21A43590" w:rsidP="00D240CD">
            <w:pPr>
              <w:spacing w:after="0"/>
              <w:rPr>
                <w:rFonts w:ascii="Arial" w:eastAsia="Arial" w:hAnsi="Arial" w:cs="Arial"/>
                <w:color w:val="000000" w:themeColor="text1"/>
                <w:sz w:val="24"/>
                <w:szCs w:val="24"/>
              </w:rPr>
            </w:pPr>
            <w:r w:rsidRPr="00665883">
              <w:rPr>
                <w:rFonts w:ascii="Arial" w:eastAsia="Arial" w:hAnsi="Arial" w:cs="Arial"/>
                <w:color w:val="000000" w:themeColor="text1"/>
                <w:sz w:val="24"/>
                <w:szCs w:val="24"/>
              </w:rPr>
              <w:t>Accommodation Stores</w:t>
            </w:r>
          </w:p>
        </w:tc>
        <w:tc>
          <w:tcPr>
            <w:tcW w:w="6553" w:type="dxa"/>
            <w:tcBorders>
              <w:top w:val="single" w:sz="4" w:space="0" w:color="auto"/>
              <w:left w:val="single" w:sz="4" w:space="0" w:color="auto"/>
              <w:bottom w:val="single" w:sz="4" w:space="0" w:color="auto"/>
              <w:right w:val="single" w:sz="4" w:space="0" w:color="auto"/>
            </w:tcBorders>
            <w:shd w:val="clear" w:color="auto" w:fill="FFFFFF" w:themeFill="background1"/>
          </w:tcPr>
          <w:p w14:paraId="3DF8538F" w14:textId="41297470" w:rsidR="00431BB8" w:rsidRPr="00665883" w:rsidRDefault="00567F88" w:rsidP="00D240CD">
            <w:pPr>
              <w:spacing w:after="0"/>
              <w:rPr>
                <w:rFonts w:ascii="Arial" w:eastAsia="Arial" w:hAnsi="Arial" w:cs="Arial"/>
                <w:color w:val="000000" w:themeColor="text1"/>
                <w:sz w:val="24"/>
                <w:szCs w:val="24"/>
              </w:rPr>
            </w:pPr>
            <w:proofErr w:type="spellStart"/>
            <w:r w:rsidRPr="00665883">
              <w:rPr>
                <w:rFonts w:ascii="Arial" w:eastAsia="Arial" w:hAnsi="Arial" w:cs="Arial"/>
                <w:color w:val="000000" w:themeColor="text1"/>
                <w:sz w:val="24"/>
                <w:szCs w:val="24"/>
              </w:rPr>
              <w:t>tentage</w:t>
            </w:r>
            <w:proofErr w:type="spellEnd"/>
            <w:r w:rsidRPr="00665883">
              <w:rPr>
                <w:rFonts w:ascii="Arial" w:eastAsia="Arial" w:hAnsi="Arial" w:cs="Arial"/>
                <w:color w:val="000000" w:themeColor="text1"/>
                <w:sz w:val="24"/>
                <w:szCs w:val="24"/>
              </w:rPr>
              <w:t>, clothing, kitchen equipment, gym equipment, lawnmowers</w:t>
            </w:r>
            <w:r w:rsidR="00BA2C18">
              <w:rPr>
                <w:rFonts w:ascii="Arial" w:eastAsia="Arial" w:hAnsi="Arial" w:cs="Arial"/>
                <w:color w:val="000000" w:themeColor="text1"/>
                <w:sz w:val="24"/>
                <w:szCs w:val="24"/>
              </w:rPr>
              <w:t>.</w:t>
            </w:r>
          </w:p>
        </w:tc>
      </w:tr>
      <w:tr w:rsidR="00431BB8" w:rsidRPr="00665883" w14:paraId="5ACF95AE" w14:textId="77777777" w:rsidTr="223BE0CB">
        <w:trPr>
          <w:cantSplit/>
          <w:trHeight w:val="567"/>
          <w:tblHeader/>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tcPr>
          <w:p w14:paraId="7532C687" w14:textId="3959BA2C" w:rsidR="00431BB8" w:rsidRPr="00665883" w:rsidRDefault="21A43590" w:rsidP="00D240CD">
            <w:pPr>
              <w:spacing w:after="0"/>
              <w:rPr>
                <w:rFonts w:ascii="Arial" w:eastAsia="Arial" w:hAnsi="Arial" w:cs="Arial"/>
                <w:color w:val="000000" w:themeColor="text1"/>
                <w:sz w:val="24"/>
                <w:szCs w:val="24"/>
              </w:rPr>
            </w:pPr>
            <w:r w:rsidRPr="00665883">
              <w:rPr>
                <w:rFonts w:ascii="Arial" w:eastAsia="Arial" w:hAnsi="Arial" w:cs="Arial"/>
                <w:color w:val="000000" w:themeColor="text1"/>
                <w:sz w:val="24"/>
                <w:szCs w:val="24"/>
              </w:rPr>
              <w:t>Portable Infrastructure</w:t>
            </w:r>
          </w:p>
        </w:tc>
        <w:tc>
          <w:tcPr>
            <w:tcW w:w="6553" w:type="dxa"/>
            <w:tcBorders>
              <w:top w:val="single" w:sz="4" w:space="0" w:color="auto"/>
              <w:left w:val="single" w:sz="4" w:space="0" w:color="auto"/>
              <w:bottom w:val="single" w:sz="4" w:space="0" w:color="auto"/>
              <w:right w:val="single" w:sz="4" w:space="0" w:color="auto"/>
            </w:tcBorders>
            <w:shd w:val="clear" w:color="auto" w:fill="FFFFFF" w:themeFill="background1"/>
          </w:tcPr>
          <w:p w14:paraId="20D65D8C" w14:textId="6E64B25E" w:rsidR="00431BB8" w:rsidRPr="00665883" w:rsidRDefault="00567F88" w:rsidP="00D240CD">
            <w:pPr>
              <w:spacing w:after="0"/>
              <w:rPr>
                <w:rFonts w:ascii="Arial" w:eastAsia="Arial" w:hAnsi="Arial" w:cs="Arial"/>
                <w:color w:val="000000" w:themeColor="text1"/>
                <w:sz w:val="24"/>
                <w:szCs w:val="24"/>
              </w:rPr>
            </w:pPr>
            <w:r w:rsidRPr="00665883">
              <w:rPr>
                <w:rFonts w:ascii="Arial" w:eastAsia="Arial" w:hAnsi="Arial" w:cs="Arial"/>
                <w:color w:val="000000" w:themeColor="text1"/>
                <w:sz w:val="24"/>
                <w:szCs w:val="24"/>
              </w:rPr>
              <w:t xml:space="preserve">kudos unit, ablution unit, laundry unit, generator, </w:t>
            </w:r>
            <w:proofErr w:type="spellStart"/>
            <w:r w:rsidRPr="00665883">
              <w:rPr>
                <w:rFonts w:ascii="Arial" w:eastAsia="Arial" w:hAnsi="Arial" w:cs="Arial"/>
                <w:color w:val="000000" w:themeColor="text1"/>
                <w:sz w:val="24"/>
                <w:szCs w:val="24"/>
              </w:rPr>
              <w:t>rubb</w:t>
            </w:r>
            <w:proofErr w:type="spellEnd"/>
            <w:r w:rsidRPr="00665883">
              <w:rPr>
                <w:rFonts w:ascii="Arial" w:eastAsia="Arial" w:hAnsi="Arial" w:cs="Arial"/>
                <w:color w:val="000000" w:themeColor="text1"/>
                <w:sz w:val="24"/>
                <w:szCs w:val="24"/>
              </w:rPr>
              <w:t xml:space="preserve"> hanger, building/construction material, engineering equipment, pump, electrical panel &amp; cabling</w:t>
            </w:r>
            <w:r w:rsidR="00BA2C18">
              <w:rPr>
                <w:rFonts w:ascii="Arial" w:eastAsia="Arial" w:hAnsi="Arial" w:cs="Arial"/>
                <w:color w:val="000000" w:themeColor="text1"/>
                <w:sz w:val="24"/>
                <w:szCs w:val="24"/>
              </w:rPr>
              <w:t>.</w:t>
            </w:r>
          </w:p>
        </w:tc>
      </w:tr>
      <w:tr w:rsidR="00431BB8" w:rsidRPr="00665883" w14:paraId="5EED0E6D" w14:textId="77777777" w:rsidTr="223BE0CB">
        <w:trPr>
          <w:cantSplit/>
          <w:trHeight w:val="567"/>
          <w:tblHeader/>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tcPr>
          <w:p w14:paraId="68AE1B89" w14:textId="7E16E7A5" w:rsidR="00431BB8" w:rsidRPr="00665883" w:rsidRDefault="21A43590" w:rsidP="00D240CD">
            <w:pPr>
              <w:spacing w:after="0"/>
              <w:rPr>
                <w:rFonts w:ascii="Arial" w:eastAsia="Arial" w:hAnsi="Arial" w:cs="Arial"/>
                <w:color w:val="000000" w:themeColor="text1"/>
                <w:sz w:val="24"/>
                <w:szCs w:val="24"/>
              </w:rPr>
            </w:pPr>
            <w:r w:rsidRPr="00665883">
              <w:rPr>
                <w:rFonts w:ascii="Arial" w:eastAsia="Arial" w:hAnsi="Arial" w:cs="Arial"/>
                <w:color w:val="000000" w:themeColor="text1"/>
                <w:sz w:val="24"/>
                <w:szCs w:val="24"/>
              </w:rPr>
              <w:t>Vehicles and Vehicle Spares</w:t>
            </w:r>
          </w:p>
        </w:tc>
        <w:tc>
          <w:tcPr>
            <w:tcW w:w="6553" w:type="dxa"/>
            <w:tcBorders>
              <w:top w:val="single" w:sz="4" w:space="0" w:color="auto"/>
              <w:left w:val="single" w:sz="4" w:space="0" w:color="auto"/>
              <w:bottom w:val="single" w:sz="4" w:space="0" w:color="auto"/>
              <w:right w:val="single" w:sz="4" w:space="0" w:color="auto"/>
            </w:tcBorders>
            <w:shd w:val="clear" w:color="auto" w:fill="FFFFFF" w:themeFill="background1"/>
          </w:tcPr>
          <w:p w14:paraId="4D12A266" w14:textId="281BBD81" w:rsidR="00431BB8" w:rsidRPr="00665883" w:rsidRDefault="00567F88" w:rsidP="00D240CD">
            <w:pPr>
              <w:spacing w:after="0"/>
              <w:rPr>
                <w:rFonts w:ascii="Arial" w:eastAsia="Arial" w:hAnsi="Arial" w:cs="Arial"/>
                <w:color w:val="000000" w:themeColor="text1"/>
                <w:sz w:val="24"/>
                <w:szCs w:val="24"/>
              </w:rPr>
            </w:pPr>
            <w:r w:rsidRPr="00665883">
              <w:rPr>
                <w:rFonts w:ascii="Arial" w:eastAsia="Arial" w:hAnsi="Arial" w:cs="Arial"/>
                <w:color w:val="000000" w:themeColor="text1"/>
                <w:sz w:val="24"/>
                <w:szCs w:val="24"/>
              </w:rPr>
              <w:t xml:space="preserve">land rover, </w:t>
            </w:r>
            <w:proofErr w:type="spellStart"/>
            <w:r w:rsidRPr="00665883">
              <w:rPr>
                <w:rFonts w:ascii="Arial" w:eastAsia="Arial" w:hAnsi="Arial" w:cs="Arial"/>
                <w:color w:val="000000" w:themeColor="text1"/>
                <w:sz w:val="24"/>
                <w:szCs w:val="24"/>
              </w:rPr>
              <w:t>toyota</w:t>
            </w:r>
            <w:proofErr w:type="spellEnd"/>
            <w:r w:rsidRPr="00665883">
              <w:rPr>
                <w:rFonts w:ascii="Arial" w:eastAsia="Arial" w:hAnsi="Arial" w:cs="Arial"/>
                <w:color w:val="000000" w:themeColor="text1"/>
                <w:sz w:val="24"/>
                <w:szCs w:val="24"/>
              </w:rPr>
              <w:t xml:space="preserve"> </w:t>
            </w:r>
            <w:proofErr w:type="spellStart"/>
            <w:r w:rsidRPr="00665883">
              <w:rPr>
                <w:rFonts w:ascii="Arial" w:eastAsia="Arial" w:hAnsi="Arial" w:cs="Arial"/>
                <w:color w:val="000000" w:themeColor="text1"/>
                <w:sz w:val="24"/>
                <w:szCs w:val="24"/>
              </w:rPr>
              <w:t>landcruiser</w:t>
            </w:r>
            <w:proofErr w:type="spellEnd"/>
            <w:r w:rsidRPr="00665883">
              <w:rPr>
                <w:rFonts w:ascii="Arial" w:eastAsia="Arial" w:hAnsi="Arial" w:cs="Arial"/>
                <w:color w:val="000000" w:themeColor="text1"/>
                <w:sz w:val="24"/>
                <w:szCs w:val="24"/>
              </w:rPr>
              <w:t xml:space="preserve">, </w:t>
            </w:r>
            <w:r>
              <w:rPr>
                <w:rFonts w:ascii="Arial" w:eastAsia="Arial" w:hAnsi="Arial" w:cs="Arial"/>
                <w:color w:val="000000" w:themeColor="text1"/>
                <w:sz w:val="24"/>
                <w:szCs w:val="24"/>
              </w:rPr>
              <w:t>DAF</w:t>
            </w:r>
            <w:r w:rsidRPr="00665883">
              <w:rPr>
                <w:rFonts w:ascii="Arial" w:eastAsia="Arial" w:hAnsi="Arial" w:cs="Arial"/>
                <w:color w:val="000000" w:themeColor="text1"/>
                <w:sz w:val="24"/>
                <w:szCs w:val="24"/>
              </w:rPr>
              <w:t xml:space="preserve"> 4 tonne, </w:t>
            </w:r>
            <w:r>
              <w:rPr>
                <w:rFonts w:ascii="Arial" w:eastAsia="Arial" w:hAnsi="Arial" w:cs="Arial"/>
                <w:color w:val="000000" w:themeColor="text1"/>
                <w:sz w:val="24"/>
                <w:szCs w:val="24"/>
              </w:rPr>
              <w:t>MHE</w:t>
            </w:r>
            <w:r w:rsidRPr="00665883">
              <w:rPr>
                <w:rFonts w:ascii="Arial" w:eastAsia="Arial" w:hAnsi="Arial" w:cs="Arial"/>
                <w:color w:val="000000" w:themeColor="text1"/>
                <w:sz w:val="24"/>
                <w:szCs w:val="24"/>
              </w:rPr>
              <w:t>, plant, coach, minibus, scooter, trailer, tyres (new and used)</w:t>
            </w:r>
            <w:r w:rsidR="00BA2C18">
              <w:rPr>
                <w:rFonts w:ascii="Arial" w:eastAsia="Arial" w:hAnsi="Arial" w:cs="Arial"/>
                <w:color w:val="000000" w:themeColor="text1"/>
                <w:sz w:val="24"/>
                <w:szCs w:val="24"/>
              </w:rPr>
              <w:t>.</w:t>
            </w:r>
          </w:p>
        </w:tc>
      </w:tr>
      <w:tr w:rsidR="21A43590" w:rsidRPr="00665883" w14:paraId="1FC480E3" w14:textId="77777777" w:rsidTr="223BE0CB">
        <w:trPr>
          <w:cantSplit/>
          <w:trHeight w:val="567"/>
          <w:tblHeader/>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tcPr>
          <w:p w14:paraId="3C37ED03" w14:textId="4BBE9644" w:rsidR="21A43590" w:rsidRPr="00665883" w:rsidRDefault="21A43590" w:rsidP="00D240CD">
            <w:pPr>
              <w:spacing w:after="0"/>
              <w:rPr>
                <w:rFonts w:ascii="Arial" w:eastAsia="Arial" w:hAnsi="Arial" w:cs="Arial"/>
                <w:color w:val="000000" w:themeColor="text1"/>
                <w:sz w:val="24"/>
                <w:szCs w:val="24"/>
              </w:rPr>
            </w:pPr>
            <w:r w:rsidRPr="00665883">
              <w:rPr>
                <w:rFonts w:ascii="Arial" w:eastAsia="Arial" w:hAnsi="Arial" w:cs="Arial"/>
                <w:color w:val="000000" w:themeColor="text1"/>
                <w:sz w:val="24"/>
                <w:szCs w:val="24"/>
              </w:rPr>
              <w:t>Tooling</w:t>
            </w:r>
          </w:p>
        </w:tc>
        <w:tc>
          <w:tcPr>
            <w:tcW w:w="6553" w:type="dxa"/>
            <w:tcBorders>
              <w:top w:val="single" w:sz="4" w:space="0" w:color="auto"/>
              <w:left w:val="single" w:sz="4" w:space="0" w:color="auto"/>
              <w:bottom w:val="single" w:sz="4" w:space="0" w:color="auto"/>
              <w:right w:val="single" w:sz="4" w:space="0" w:color="auto"/>
            </w:tcBorders>
            <w:shd w:val="clear" w:color="auto" w:fill="FFFFFF" w:themeFill="background1"/>
          </w:tcPr>
          <w:p w14:paraId="15B43203" w14:textId="4B41D35B" w:rsidR="21A43590" w:rsidRPr="00665883" w:rsidRDefault="00567F88" w:rsidP="00D240CD">
            <w:pPr>
              <w:spacing w:after="0"/>
              <w:rPr>
                <w:rFonts w:ascii="Arial" w:eastAsia="Arial" w:hAnsi="Arial" w:cs="Arial"/>
                <w:color w:val="000000" w:themeColor="text1"/>
                <w:sz w:val="24"/>
                <w:szCs w:val="24"/>
              </w:rPr>
            </w:pPr>
            <w:r w:rsidRPr="00665883">
              <w:rPr>
                <w:rFonts w:ascii="Arial" w:eastAsia="Arial" w:hAnsi="Arial" w:cs="Arial"/>
                <w:color w:val="000000" w:themeColor="text1"/>
                <w:sz w:val="24"/>
                <w:szCs w:val="24"/>
              </w:rPr>
              <w:t>lathe, milling machine, welder, hand tool, bench</w:t>
            </w:r>
            <w:r w:rsidR="00BA2C18">
              <w:rPr>
                <w:rFonts w:ascii="Arial" w:eastAsia="Arial" w:hAnsi="Arial" w:cs="Arial"/>
                <w:color w:val="000000" w:themeColor="text1"/>
                <w:sz w:val="24"/>
                <w:szCs w:val="24"/>
              </w:rPr>
              <w:t>.</w:t>
            </w:r>
          </w:p>
        </w:tc>
      </w:tr>
      <w:tr w:rsidR="21A43590" w:rsidRPr="00665883" w14:paraId="540AE765" w14:textId="77777777" w:rsidTr="223BE0CB">
        <w:trPr>
          <w:cantSplit/>
          <w:trHeight w:val="567"/>
          <w:tblHeader/>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tcPr>
          <w:p w14:paraId="79C454DF" w14:textId="6064649D" w:rsidR="21A43590" w:rsidRPr="00665883" w:rsidRDefault="21A43590" w:rsidP="00D240CD">
            <w:pPr>
              <w:spacing w:after="0"/>
              <w:rPr>
                <w:rFonts w:ascii="Arial" w:eastAsia="Arial" w:hAnsi="Arial" w:cs="Arial"/>
                <w:color w:val="000000" w:themeColor="text1"/>
                <w:sz w:val="24"/>
                <w:szCs w:val="24"/>
              </w:rPr>
            </w:pPr>
            <w:r w:rsidRPr="00665883">
              <w:rPr>
                <w:rFonts w:ascii="Arial" w:eastAsia="Arial" w:hAnsi="Arial" w:cs="Arial"/>
                <w:color w:val="000000" w:themeColor="text1"/>
                <w:sz w:val="24"/>
                <w:szCs w:val="24"/>
              </w:rPr>
              <w:t>Communications Equipment</w:t>
            </w:r>
          </w:p>
        </w:tc>
        <w:tc>
          <w:tcPr>
            <w:tcW w:w="6553" w:type="dxa"/>
            <w:tcBorders>
              <w:top w:val="single" w:sz="4" w:space="0" w:color="auto"/>
              <w:left w:val="single" w:sz="4" w:space="0" w:color="auto"/>
              <w:bottom w:val="single" w:sz="4" w:space="0" w:color="auto"/>
              <w:right w:val="single" w:sz="4" w:space="0" w:color="auto"/>
            </w:tcBorders>
            <w:shd w:val="clear" w:color="auto" w:fill="FFFFFF" w:themeFill="background1"/>
          </w:tcPr>
          <w:p w14:paraId="52A6711D" w14:textId="282D29CC" w:rsidR="21A43590" w:rsidRPr="00665883" w:rsidRDefault="00567F88" w:rsidP="00D240CD">
            <w:pPr>
              <w:spacing w:after="0"/>
              <w:rPr>
                <w:rFonts w:ascii="Arial" w:eastAsia="Arial" w:hAnsi="Arial" w:cs="Arial"/>
                <w:color w:val="000000" w:themeColor="text1"/>
                <w:sz w:val="24"/>
                <w:szCs w:val="24"/>
              </w:rPr>
            </w:pPr>
            <w:r w:rsidRPr="00665883">
              <w:rPr>
                <w:rFonts w:ascii="Arial" w:eastAsia="Arial" w:hAnsi="Arial" w:cs="Arial"/>
                <w:color w:val="000000" w:themeColor="text1"/>
                <w:sz w:val="24"/>
                <w:szCs w:val="24"/>
              </w:rPr>
              <w:t>aerial mast, comms cabinet, cable, speaker</w:t>
            </w:r>
            <w:r w:rsidR="002E1AEA">
              <w:rPr>
                <w:rFonts w:ascii="Arial" w:eastAsia="Arial" w:hAnsi="Arial" w:cs="Arial"/>
                <w:color w:val="000000" w:themeColor="text1"/>
                <w:sz w:val="24"/>
                <w:szCs w:val="24"/>
              </w:rPr>
              <w:t>.</w:t>
            </w:r>
          </w:p>
        </w:tc>
      </w:tr>
      <w:tr w:rsidR="21A43590" w:rsidRPr="00665883" w14:paraId="6C0FA3B1" w14:textId="77777777" w:rsidTr="223BE0CB">
        <w:trPr>
          <w:cantSplit/>
          <w:trHeight w:val="567"/>
          <w:tblHeader/>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tcPr>
          <w:p w14:paraId="169875F6" w14:textId="26EACA5D" w:rsidR="21A43590" w:rsidRPr="00665883" w:rsidRDefault="21A43590" w:rsidP="00D240CD">
            <w:pPr>
              <w:spacing w:after="0"/>
              <w:rPr>
                <w:rFonts w:ascii="Arial" w:eastAsia="Arial" w:hAnsi="Arial" w:cs="Arial"/>
                <w:color w:val="000000" w:themeColor="text1"/>
                <w:sz w:val="24"/>
                <w:szCs w:val="24"/>
              </w:rPr>
            </w:pPr>
            <w:r w:rsidRPr="00665883">
              <w:rPr>
                <w:rFonts w:ascii="Arial" w:eastAsia="Arial" w:hAnsi="Arial" w:cs="Arial"/>
                <w:color w:val="000000" w:themeColor="text1"/>
                <w:sz w:val="24"/>
                <w:szCs w:val="24"/>
              </w:rPr>
              <w:t>Ground and General Support Equipment and Spares</w:t>
            </w:r>
          </w:p>
        </w:tc>
        <w:tc>
          <w:tcPr>
            <w:tcW w:w="6553" w:type="dxa"/>
            <w:tcBorders>
              <w:top w:val="single" w:sz="4" w:space="0" w:color="auto"/>
              <w:left w:val="single" w:sz="4" w:space="0" w:color="auto"/>
              <w:bottom w:val="single" w:sz="4" w:space="0" w:color="auto"/>
              <w:right w:val="single" w:sz="4" w:space="0" w:color="auto"/>
            </w:tcBorders>
            <w:shd w:val="clear" w:color="auto" w:fill="FFFFFF" w:themeFill="background1"/>
          </w:tcPr>
          <w:p w14:paraId="2F09243F" w14:textId="67A940D6" w:rsidR="21A43590" w:rsidRPr="00665883" w:rsidRDefault="00567F88" w:rsidP="00D240CD">
            <w:pPr>
              <w:spacing w:after="0"/>
              <w:rPr>
                <w:rFonts w:ascii="Arial" w:eastAsia="Arial" w:hAnsi="Arial" w:cs="Arial"/>
                <w:color w:val="000000" w:themeColor="text1"/>
                <w:sz w:val="24"/>
                <w:szCs w:val="24"/>
              </w:rPr>
            </w:pPr>
            <w:r w:rsidRPr="00665883">
              <w:rPr>
                <w:rFonts w:ascii="Arial" w:eastAsia="Arial" w:hAnsi="Arial" w:cs="Arial"/>
                <w:color w:val="000000" w:themeColor="text1"/>
                <w:sz w:val="24"/>
                <w:szCs w:val="24"/>
              </w:rPr>
              <w:t>aircraft</w:t>
            </w:r>
            <w:r w:rsidR="217B61EF" w:rsidRPr="00665883">
              <w:rPr>
                <w:rFonts w:ascii="Arial" w:eastAsia="Arial" w:hAnsi="Arial" w:cs="Arial"/>
                <w:color w:val="000000" w:themeColor="text1"/>
                <w:sz w:val="24"/>
                <w:szCs w:val="24"/>
              </w:rPr>
              <w:t xml:space="preserve"> steps, </w:t>
            </w:r>
            <w:r w:rsidRPr="00665883">
              <w:rPr>
                <w:rFonts w:ascii="Arial" w:eastAsia="Arial" w:hAnsi="Arial" w:cs="Arial"/>
                <w:color w:val="000000" w:themeColor="text1"/>
                <w:sz w:val="24"/>
                <w:szCs w:val="24"/>
              </w:rPr>
              <w:t>power</w:t>
            </w:r>
            <w:r w:rsidR="217B61EF" w:rsidRPr="00665883">
              <w:rPr>
                <w:rFonts w:ascii="Arial" w:eastAsia="Arial" w:hAnsi="Arial" w:cs="Arial"/>
                <w:color w:val="000000" w:themeColor="text1"/>
                <w:sz w:val="24"/>
                <w:szCs w:val="24"/>
              </w:rPr>
              <w:t xml:space="preserve"> supply equipment, </w:t>
            </w:r>
            <w:r w:rsidRPr="00665883">
              <w:rPr>
                <w:rFonts w:ascii="Arial" w:eastAsia="Arial" w:hAnsi="Arial" w:cs="Arial"/>
                <w:color w:val="000000" w:themeColor="text1"/>
                <w:sz w:val="24"/>
                <w:szCs w:val="24"/>
              </w:rPr>
              <w:t>ship's</w:t>
            </w:r>
            <w:r w:rsidR="217B61EF" w:rsidRPr="00665883">
              <w:rPr>
                <w:rFonts w:ascii="Arial" w:eastAsia="Arial" w:hAnsi="Arial" w:cs="Arial"/>
                <w:color w:val="000000" w:themeColor="text1"/>
                <w:sz w:val="24"/>
                <w:szCs w:val="24"/>
              </w:rPr>
              <w:t xml:space="preserve"> brows</w:t>
            </w:r>
            <w:r w:rsidR="002E1AEA">
              <w:rPr>
                <w:rFonts w:ascii="Arial" w:eastAsia="Arial" w:hAnsi="Arial" w:cs="Arial"/>
                <w:color w:val="000000" w:themeColor="text1"/>
                <w:sz w:val="24"/>
                <w:szCs w:val="24"/>
              </w:rPr>
              <w:t>.</w:t>
            </w:r>
          </w:p>
        </w:tc>
      </w:tr>
      <w:tr w:rsidR="21A43590" w:rsidRPr="00665883" w14:paraId="537AD786" w14:textId="77777777" w:rsidTr="223BE0CB">
        <w:trPr>
          <w:cantSplit/>
          <w:trHeight w:val="851"/>
          <w:tblHeader/>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tcPr>
          <w:p w14:paraId="18C0F56F" w14:textId="49311BF9" w:rsidR="21A43590" w:rsidRPr="00665883" w:rsidRDefault="21A43590" w:rsidP="00D240CD">
            <w:pPr>
              <w:spacing w:after="0"/>
              <w:rPr>
                <w:rFonts w:ascii="Arial" w:eastAsia="Arial" w:hAnsi="Arial" w:cs="Arial"/>
                <w:color w:val="000000" w:themeColor="text1"/>
                <w:sz w:val="24"/>
                <w:szCs w:val="24"/>
              </w:rPr>
            </w:pPr>
            <w:r w:rsidRPr="00665883">
              <w:rPr>
                <w:rFonts w:ascii="Arial" w:eastAsia="Arial" w:hAnsi="Arial" w:cs="Arial"/>
                <w:color w:val="000000" w:themeColor="text1"/>
                <w:sz w:val="24"/>
                <w:szCs w:val="24"/>
              </w:rPr>
              <w:t>Miscellaneous</w:t>
            </w:r>
          </w:p>
        </w:tc>
        <w:tc>
          <w:tcPr>
            <w:tcW w:w="6553" w:type="dxa"/>
            <w:tcBorders>
              <w:top w:val="single" w:sz="4" w:space="0" w:color="auto"/>
              <w:left w:val="single" w:sz="4" w:space="0" w:color="auto"/>
              <w:bottom w:val="single" w:sz="4" w:space="0" w:color="auto"/>
              <w:right w:val="single" w:sz="4" w:space="0" w:color="auto"/>
            </w:tcBorders>
            <w:shd w:val="clear" w:color="auto" w:fill="FFFFFF" w:themeFill="background1"/>
          </w:tcPr>
          <w:p w14:paraId="2D09670A" w14:textId="632947C1" w:rsidR="21A43590" w:rsidRPr="00665883" w:rsidRDefault="217B61EF" w:rsidP="00D240CD">
            <w:pPr>
              <w:spacing w:after="0"/>
              <w:rPr>
                <w:rFonts w:ascii="Arial" w:eastAsia="Arial" w:hAnsi="Arial" w:cs="Arial"/>
                <w:color w:val="000000" w:themeColor="text1"/>
                <w:sz w:val="24"/>
                <w:szCs w:val="24"/>
              </w:rPr>
            </w:pPr>
            <w:r w:rsidRPr="00665883">
              <w:rPr>
                <w:rFonts w:ascii="Arial" w:eastAsia="Arial" w:hAnsi="Arial" w:cs="Arial"/>
                <w:color w:val="000000" w:themeColor="text1"/>
                <w:sz w:val="24"/>
                <w:szCs w:val="24"/>
              </w:rPr>
              <w:t xml:space="preserve">ISO containers, </w:t>
            </w:r>
            <w:r w:rsidR="00567F88" w:rsidRPr="00665883">
              <w:rPr>
                <w:rFonts w:ascii="Arial" w:eastAsia="Arial" w:hAnsi="Arial" w:cs="Arial"/>
                <w:color w:val="000000" w:themeColor="text1"/>
                <w:sz w:val="24"/>
                <w:szCs w:val="24"/>
              </w:rPr>
              <w:t>welfare</w:t>
            </w:r>
            <w:r w:rsidRPr="00665883">
              <w:rPr>
                <w:rFonts w:ascii="Arial" w:eastAsia="Arial" w:hAnsi="Arial" w:cs="Arial"/>
                <w:color w:val="000000" w:themeColor="text1"/>
                <w:sz w:val="24"/>
                <w:szCs w:val="24"/>
              </w:rPr>
              <w:t xml:space="preserve"> equipment (e.g. </w:t>
            </w:r>
            <w:r w:rsidR="00567F88" w:rsidRPr="00665883">
              <w:rPr>
                <w:rFonts w:ascii="Arial" w:eastAsia="Arial" w:hAnsi="Arial" w:cs="Arial"/>
                <w:color w:val="000000" w:themeColor="text1"/>
                <w:sz w:val="24"/>
                <w:szCs w:val="24"/>
              </w:rPr>
              <w:t>television), medical and dental equipment, canoe, compass, mixed scrap metal, hazardous waste</w:t>
            </w:r>
            <w:r w:rsidR="002E1AEA">
              <w:rPr>
                <w:rFonts w:ascii="Arial" w:eastAsia="Arial" w:hAnsi="Arial" w:cs="Arial"/>
                <w:color w:val="000000" w:themeColor="text1"/>
                <w:sz w:val="24"/>
                <w:szCs w:val="24"/>
              </w:rPr>
              <w:t>.</w:t>
            </w:r>
          </w:p>
        </w:tc>
      </w:tr>
      <w:tr w:rsidR="5D0C7A13" w:rsidRPr="00665883" w14:paraId="3721588D" w14:textId="77777777" w:rsidTr="223BE0CB">
        <w:trPr>
          <w:cantSplit/>
          <w:trHeight w:val="567"/>
          <w:tblHeader/>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tcPr>
          <w:p w14:paraId="0B8BFCA7" w14:textId="5DAB0FBB" w:rsidR="5D0C7A13" w:rsidRPr="00665883" w:rsidRDefault="5D0C7A13" w:rsidP="00D240CD">
            <w:pPr>
              <w:spacing w:after="0"/>
              <w:rPr>
                <w:rFonts w:ascii="Arial" w:hAnsi="Arial" w:cs="Arial"/>
                <w:sz w:val="24"/>
                <w:szCs w:val="24"/>
              </w:rPr>
            </w:pPr>
            <w:r w:rsidRPr="00665883">
              <w:rPr>
                <w:rFonts w:ascii="Arial" w:eastAsia="Arial" w:hAnsi="Arial" w:cs="Arial"/>
                <w:sz w:val="24"/>
                <w:szCs w:val="24"/>
              </w:rPr>
              <w:t xml:space="preserve">Memorabilia and Official Gifts </w:t>
            </w:r>
          </w:p>
        </w:tc>
        <w:tc>
          <w:tcPr>
            <w:tcW w:w="6553" w:type="dxa"/>
            <w:tcBorders>
              <w:top w:val="single" w:sz="4" w:space="0" w:color="auto"/>
              <w:left w:val="single" w:sz="4" w:space="0" w:color="auto"/>
              <w:bottom w:val="single" w:sz="4" w:space="0" w:color="auto"/>
              <w:right w:val="single" w:sz="4" w:space="0" w:color="auto"/>
            </w:tcBorders>
            <w:shd w:val="clear" w:color="auto" w:fill="FFFFFF" w:themeFill="background1"/>
          </w:tcPr>
          <w:p w14:paraId="41AC9AB9" w14:textId="41B2942D" w:rsidR="5D0C7A13" w:rsidRPr="00665883" w:rsidRDefault="00567F88" w:rsidP="00D240CD">
            <w:pPr>
              <w:spacing w:after="0"/>
              <w:rPr>
                <w:rFonts w:ascii="Arial" w:hAnsi="Arial" w:cs="Arial"/>
                <w:sz w:val="24"/>
                <w:szCs w:val="24"/>
              </w:rPr>
            </w:pPr>
            <w:r w:rsidRPr="00665883">
              <w:rPr>
                <w:rFonts w:ascii="Arial" w:eastAsia="Arial" w:hAnsi="Arial" w:cs="Arial"/>
                <w:sz w:val="24"/>
                <w:szCs w:val="24"/>
              </w:rPr>
              <w:t>designer watch, jewellery, ornamental item, glassware, dinner and cutlery set, tie, cloth</w:t>
            </w:r>
            <w:r w:rsidR="002E1AEA">
              <w:rPr>
                <w:rFonts w:ascii="Arial" w:eastAsia="Arial" w:hAnsi="Arial" w:cs="Arial"/>
                <w:sz w:val="24"/>
                <w:szCs w:val="24"/>
              </w:rPr>
              <w:t>.</w:t>
            </w:r>
          </w:p>
        </w:tc>
      </w:tr>
    </w:tbl>
    <w:p w14:paraId="06319EB7" w14:textId="5C35B96E" w:rsidR="223BE0CB" w:rsidRDefault="223BE0CB"/>
    <w:p w14:paraId="19B30E0C" w14:textId="0C0F5F76" w:rsidR="00431BB8" w:rsidRPr="00665883" w:rsidRDefault="00431BB8" w:rsidP="00D9760F">
      <w:pPr>
        <w:pStyle w:val="BodyText"/>
        <w:spacing w:after="0"/>
        <w:rPr>
          <w:rFonts w:cs="Arial"/>
          <w:sz w:val="24"/>
          <w:szCs w:val="24"/>
        </w:rPr>
      </w:pPr>
    </w:p>
    <w:p w14:paraId="2480293B" w14:textId="3F26B480" w:rsidR="00322A4B" w:rsidRPr="00665883" w:rsidRDefault="00322A4B" w:rsidP="5D0C7A13">
      <w:pPr>
        <w:spacing w:after="0" w:line="240" w:lineRule="auto"/>
        <w:rPr>
          <w:rFonts w:ascii="Arial" w:eastAsia="Arial,Times New Roman" w:hAnsi="Arial" w:cs="Arial"/>
          <w:sz w:val="24"/>
          <w:szCs w:val="24"/>
          <w:lang w:eastAsia="en-GB"/>
        </w:rPr>
      </w:pPr>
      <w:r w:rsidRPr="00665883">
        <w:rPr>
          <w:rFonts w:ascii="Arial" w:eastAsia="Arial" w:hAnsi="Arial" w:cs="Arial"/>
          <w:sz w:val="24"/>
          <w:szCs w:val="24"/>
          <w:lang w:eastAsia="en-GB"/>
        </w:rPr>
        <w:t>3.4</w:t>
      </w:r>
      <w:r w:rsidRPr="00665883">
        <w:rPr>
          <w:rFonts w:ascii="Arial" w:eastAsia="Times New Roman" w:hAnsi="Arial" w:cs="Arial"/>
          <w:sz w:val="24"/>
          <w:szCs w:val="24"/>
          <w:lang w:eastAsia="en-GB"/>
        </w:rPr>
        <w:tab/>
      </w:r>
      <w:r w:rsidR="007A71B4" w:rsidRPr="00665883">
        <w:rPr>
          <w:rFonts w:ascii="Arial" w:eastAsia="Arial" w:hAnsi="Arial" w:cs="Arial"/>
          <w:sz w:val="24"/>
          <w:szCs w:val="24"/>
          <w:lang w:eastAsia="en-GB"/>
        </w:rPr>
        <w:t xml:space="preserve">This </w:t>
      </w:r>
      <w:proofErr w:type="spellStart"/>
      <w:r w:rsidR="007A71B4" w:rsidRPr="00665883">
        <w:rPr>
          <w:rFonts w:ascii="Arial" w:eastAsia="Arial" w:hAnsi="Arial" w:cs="Arial"/>
          <w:sz w:val="24"/>
          <w:szCs w:val="24"/>
          <w:lang w:eastAsia="en-GB"/>
        </w:rPr>
        <w:t>StOR</w:t>
      </w:r>
      <w:proofErr w:type="spellEnd"/>
      <w:r w:rsidR="007A71B4" w:rsidRPr="00665883">
        <w:rPr>
          <w:rFonts w:ascii="Arial" w:eastAsia="Arial" w:hAnsi="Arial" w:cs="Arial"/>
          <w:sz w:val="24"/>
          <w:szCs w:val="24"/>
          <w:lang w:eastAsia="en-GB"/>
        </w:rPr>
        <w:t xml:space="preserve"> covers </w:t>
      </w:r>
      <w:r w:rsidR="00C11F44">
        <w:rPr>
          <w:rFonts w:ascii="Arial" w:eastAsia="Arial" w:hAnsi="Arial" w:cs="Arial"/>
          <w:sz w:val="24"/>
          <w:szCs w:val="24"/>
          <w:lang w:eastAsia="en-GB"/>
        </w:rPr>
        <w:t>Surplus A</w:t>
      </w:r>
      <w:r w:rsidR="007A71B4" w:rsidRPr="00665883">
        <w:rPr>
          <w:rFonts w:ascii="Arial" w:eastAsia="Arial" w:hAnsi="Arial" w:cs="Arial"/>
          <w:sz w:val="24"/>
          <w:szCs w:val="24"/>
          <w:lang w:eastAsia="en-GB"/>
        </w:rPr>
        <w:t>ssets</w:t>
      </w:r>
      <w:r w:rsidR="00872260" w:rsidRPr="00665883">
        <w:rPr>
          <w:rFonts w:ascii="Arial" w:eastAsia="Arial" w:hAnsi="Arial" w:cs="Arial"/>
          <w:sz w:val="24"/>
          <w:szCs w:val="24"/>
          <w:lang w:eastAsia="en-GB"/>
        </w:rPr>
        <w:t xml:space="preserve"> which may contain minimal radioactive materials; however, the Authority expects such radioactive </w:t>
      </w:r>
      <w:r w:rsidR="00C11F44">
        <w:rPr>
          <w:rFonts w:ascii="Arial" w:eastAsia="Arial" w:hAnsi="Arial" w:cs="Arial"/>
          <w:sz w:val="24"/>
          <w:szCs w:val="24"/>
          <w:lang w:eastAsia="en-GB"/>
        </w:rPr>
        <w:t>Surplus A</w:t>
      </w:r>
      <w:r w:rsidR="00872260" w:rsidRPr="00665883">
        <w:rPr>
          <w:rFonts w:ascii="Arial" w:eastAsia="Arial" w:hAnsi="Arial" w:cs="Arial"/>
          <w:sz w:val="24"/>
          <w:szCs w:val="24"/>
          <w:lang w:eastAsia="en-GB"/>
        </w:rPr>
        <w:t>ssets to be sealed sources of radiation</w:t>
      </w:r>
      <w:r w:rsidR="00872260" w:rsidRPr="00665883">
        <w:rPr>
          <w:rFonts w:ascii="Arial" w:eastAsia="Arial,Times New Roman" w:hAnsi="Arial" w:cs="Arial"/>
          <w:sz w:val="24"/>
          <w:szCs w:val="24"/>
          <w:lang w:eastAsia="en-GB"/>
        </w:rPr>
        <w:t>,</w:t>
      </w:r>
      <w:r w:rsidR="00872260" w:rsidRPr="00665883">
        <w:rPr>
          <w:rFonts w:ascii="Arial" w:eastAsia="Arial" w:hAnsi="Arial" w:cs="Arial"/>
          <w:sz w:val="24"/>
          <w:szCs w:val="24"/>
          <w:lang w:eastAsia="en-GB"/>
        </w:rPr>
        <w:t xml:space="preserve"> such as dials and compasses, m</w:t>
      </w:r>
      <w:r w:rsidR="00431BB8" w:rsidRPr="00665883">
        <w:rPr>
          <w:rFonts w:ascii="Arial" w:eastAsia="Arial" w:hAnsi="Arial" w:cs="Arial"/>
          <w:sz w:val="24"/>
          <w:szCs w:val="24"/>
          <w:lang w:eastAsia="en-GB"/>
        </w:rPr>
        <w:t>ostly containing Tritium or Germanium</w:t>
      </w:r>
      <w:r w:rsidR="00D9760F" w:rsidRPr="00665883">
        <w:rPr>
          <w:rFonts w:ascii="Arial" w:eastAsia="Arial" w:hAnsi="Arial" w:cs="Arial"/>
          <w:sz w:val="24"/>
          <w:szCs w:val="24"/>
          <w:lang w:eastAsia="en-GB"/>
        </w:rPr>
        <w:t>, which is to be handled in accordance with your licence</w:t>
      </w:r>
      <w:r w:rsidR="00431BB8" w:rsidRPr="00665883">
        <w:rPr>
          <w:rFonts w:ascii="Arial" w:eastAsia="Arial" w:hAnsi="Arial" w:cs="Arial"/>
          <w:sz w:val="24"/>
          <w:szCs w:val="24"/>
          <w:lang w:eastAsia="en-GB"/>
        </w:rPr>
        <w:t>.</w:t>
      </w:r>
    </w:p>
    <w:p w14:paraId="5C723209" w14:textId="77777777" w:rsidR="00D9760F" w:rsidRPr="00665883" w:rsidRDefault="00D9760F" w:rsidP="00D9760F">
      <w:pPr>
        <w:spacing w:after="0" w:line="240" w:lineRule="auto"/>
        <w:jc w:val="both"/>
        <w:rPr>
          <w:rFonts w:ascii="Arial" w:eastAsia="Arial" w:hAnsi="Arial" w:cs="Arial"/>
          <w:sz w:val="24"/>
          <w:szCs w:val="24"/>
          <w:lang w:eastAsia="en-GB"/>
        </w:rPr>
      </w:pPr>
    </w:p>
    <w:p w14:paraId="356FDAB3" w14:textId="1DA54F5F" w:rsidR="00FB6B77" w:rsidRDefault="00872260" w:rsidP="004B4E3E">
      <w:pPr>
        <w:pStyle w:val="ListParagraph"/>
        <w:numPr>
          <w:ilvl w:val="1"/>
          <w:numId w:val="5"/>
        </w:numPr>
        <w:spacing w:after="0" w:line="240" w:lineRule="auto"/>
        <w:ind w:left="0" w:firstLine="0"/>
        <w:jc w:val="both"/>
        <w:rPr>
          <w:rFonts w:ascii="Arial" w:eastAsia="Arial" w:hAnsi="Arial" w:cs="Arial"/>
          <w:sz w:val="24"/>
          <w:szCs w:val="24"/>
          <w:lang w:eastAsia="en-GB"/>
        </w:rPr>
      </w:pPr>
      <w:r w:rsidRPr="00FB6B77">
        <w:rPr>
          <w:rFonts w:ascii="Arial" w:eastAsia="Arial" w:hAnsi="Arial" w:cs="Arial"/>
          <w:sz w:val="24"/>
          <w:szCs w:val="24"/>
          <w:lang w:eastAsia="en-GB"/>
        </w:rPr>
        <w:t xml:space="preserve">This </w:t>
      </w:r>
      <w:proofErr w:type="spellStart"/>
      <w:r w:rsidRPr="00FB6B77">
        <w:rPr>
          <w:rFonts w:ascii="Arial" w:eastAsia="Arial" w:hAnsi="Arial" w:cs="Arial"/>
          <w:sz w:val="24"/>
          <w:szCs w:val="24"/>
          <w:lang w:eastAsia="en-GB"/>
        </w:rPr>
        <w:t>StOR</w:t>
      </w:r>
      <w:proofErr w:type="spellEnd"/>
      <w:r w:rsidRPr="00FB6B77">
        <w:rPr>
          <w:rFonts w:ascii="Arial" w:eastAsia="Arial" w:hAnsi="Arial" w:cs="Arial"/>
          <w:sz w:val="24"/>
          <w:szCs w:val="24"/>
          <w:lang w:eastAsia="en-GB"/>
        </w:rPr>
        <w:t xml:space="preserve"> specifically </w:t>
      </w:r>
      <w:r w:rsidRPr="00FB6B77">
        <w:rPr>
          <w:rFonts w:ascii="Arial" w:eastAsia="Arial" w:hAnsi="Arial" w:cs="Arial"/>
          <w:b/>
          <w:bCs/>
          <w:sz w:val="24"/>
          <w:szCs w:val="24"/>
          <w:u w:val="single"/>
          <w:lang w:eastAsia="en-GB"/>
        </w:rPr>
        <w:t>excludes</w:t>
      </w:r>
      <w:r w:rsidRPr="00FB6B77">
        <w:rPr>
          <w:rFonts w:ascii="Arial" w:eastAsia="Arial,Times New Roman" w:hAnsi="Arial" w:cs="Arial"/>
          <w:b/>
          <w:bCs/>
          <w:sz w:val="24"/>
          <w:szCs w:val="24"/>
          <w:lang w:eastAsia="en-GB"/>
        </w:rPr>
        <w:t xml:space="preserve"> </w:t>
      </w:r>
      <w:bookmarkStart w:id="16" w:name="OLE_LINK1"/>
      <w:r w:rsidRPr="00FB6B77">
        <w:rPr>
          <w:rFonts w:ascii="Arial" w:eastAsia="Arial" w:hAnsi="Arial" w:cs="Arial"/>
          <w:sz w:val="24"/>
          <w:szCs w:val="24"/>
          <w:lang w:eastAsia="en-GB"/>
        </w:rPr>
        <w:t>the following:</w:t>
      </w:r>
      <w:bookmarkEnd w:id="16"/>
    </w:p>
    <w:p w14:paraId="746C1B4A" w14:textId="77777777" w:rsidR="00FB6B77" w:rsidRDefault="00FB6B77" w:rsidP="00BB0F53">
      <w:pPr>
        <w:pStyle w:val="ListParagraph"/>
        <w:spacing w:after="0" w:line="240" w:lineRule="auto"/>
        <w:ind w:left="0"/>
        <w:jc w:val="both"/>
        <w:rPr>
          <w:rFonts w:ascii="Arial" w:eastAsia="Arial" w:hAnsi="Arial" w:cs="Arial"/>
          <w:sz w:val="24"/>
          <w:szCs w:val="24"/>
          <w:lang w:eastAsia="en-GB"/>
        </w:rPr>
      </w:pPr>
    </w:p>
    <w:p w14:paraId="39646D13" w14:textId="77777777" w:rsidR="00FB6B77" w:rsidRDefault="187C0116" w:rsidP="00A92BEF">
      <w:pPr>
        <w:pStyle w:val="ListParagraph"/>
        <w:numPr>
          <w:ilvl w:val="2"/>
          <w:numId w:val="5"/>
        </w:numPr>
        <w:spacing w:after="0" w:line="240" w:lineRule="auto"/>
        <w:jc w:val="both"/>
        <w:rPr>
          <w:rFonts w:ascii="Arial" w:eastAsia="Arial" w:hAnsi="Arial" w:cs="Arial"/>
          <w:sz w:val="24"/>
          <w:szCs w:val="24"/>
          <w:lang w:eastAsia="en-GB"/>
        </w:rPr>
      </w:pPr>
      <w:r w:rsidRPr="00FB6B77">
        <w:rPr>
          <w:rFonts w:ascii="Arial" w:eastAsia="Arial" w:hAnsi="Arial" w:cs="Arial"/>
          <w:sz w:val="24"/>
          <w:szCs w:val="24"/>
          <w:lang w:eastAsia="en-GB"/>
        </w:rPr>
        <w:t>Permanent buildings and real estate</w:t>
      </w:r>
      <w:r w:rsidR="007A71B4" w:rsidRPr="00FB6B77">
        <w:rPr>
          <w:rFonts w:ascii="Arial" w:eastAsia="Arial" w:hAnsi="Arial" w:cs="Arial"/>
          <w:sz w:val="24"/>
          <w:szCs w:val="24"/>
          <w:lang w:eastAsia="en-GB"/>
        </w:rPr>
        <w:t>.</w:t>
      </w:r>
    </w:p>
    <w:p w14:paraId="1D0435F6" w14:textId="77777777" w:rsidR="00FB6B77" w:rsidRDefault="00FB6B77" w:rsidP="00BB0F53">
      <w:pPr>
        <w:pStyle w:val="ListParagraph"/>
        <w:spacing w:after="0" w:line="240" w:lineRule="auto"/>
        <w:ind w:left="0"/>
        <w:jc w:val="both"/>
        <w:rPr>
          <w:rFonts w:ascii="Arial" w:eastAsia="Arial" w:hAnsi="Arial" w:cs="Arial"/>
          <w:sz w:val="24"/>
          <w:szCs w:val="24"/>
          <w:lang w:eastAsia="en-GB"/>
        </w:rPr>
      </w:pPr>
    </w:p>
    <w:p w14:paraId="4D64F87C" w14:textId="50BAB1F7" w:rsidR="00FB6B77" w:rsidRDefault="187C0116" w:rsidP="00A92BEF">
      <w:pPr>
        <w:pStyle w:val="ListParagraph"/>
        <w:numPr>
          <w:ilvl w:val="2"/>
          <w:numId w:val="5"/>
        </w:numPr>
        <w:spacing w:after="0" w:line="240" w:lineRule="auto"/>
        <w:jc w:val="both"/>
        <w:rPr>
          <w:rFonts w:ascii="Arial" w:eastAsia="Arial" w:hAnsi="Arial" w:cs="Arial"/>
          <w:sz w:val="24"/>
          <w:szCs w:val="24"/>
          <w:lang w:eastAsia="en-GB"/>
        </w:rPr>
      </w:pPr>
      <w:r w:rsidRPr="00FB6B77">
        <w:rPr>
          <w:rFonts w:ascii="Arial" w:eastAsia="Arial" w:hAnsi="Arial" w:cs="Arial"/>
          <w:sz w:val="24"/>
          <w:szCs w:val="24"/>
          <w:lang w:eastAsia="en-GB"/>
        </w:rPr>
        <w:t>Explosives (or material which contains explosives/explosive devices)</w:t>
      </w:r>
      <w:r w:rsidR="00D240CD">
        <w:rPr>
          <w:rFonts w:ascii="Arial" w:eastAsia="Arial" w:hAnsi="Arial" w:cs="Arial"/>
          <w:sz w:val="24"/>
          <w:szCs w:val="24"/>
          <w:lang w:eastAsia="en-GB"/>
        </w:rPr>
        <w:t>.</w:t>
      </w:r>
    </w:p>
    <w:p w14:paraId="32D1102F" w14:textId="6F427F8B" w:rsidR="00FB6B77" w:rsidRPr="00FB6B77" w:rsidRDefault="00FB6B77" w:rsidP="00BB0F53">
      <w:pPr>
        <w:spacing w:after="0" w:line="240" w:lineRule="auto"/>
        <w:jc w:val="both"/>
        <w:rPr>
          <w:rFonts w:ascii="Arial" w:eastAsia="Arial" w:hAnsi="Arial" w:cs="Arial"/>
          <w:sz w:val="24"/>
          <w:szCs w:val="24"/>
          <w:lang w:eastAsia="en-GB"/>
        </w:rPr>
      </w:pPr>
    </w:p>
    <w:p w14:paraId="29E3AD2C" w14:textId="6B818EBD" w:rsidR="00042658" w:rsidRPr="00FB6B77" w:rsidRDefault="187C0116" w:rsidP="00A92BEF">
      <w:pPr>
        <w:pStyle w:val="ListParagraph"/>
        <w:numPr>
          <w:ilvl w:val="2"/>
          <w:numId w:val="5"/>
        </w:numPr>
        <w:spacing w:after="0" w:line="240" w:lineRule="auto"/>
        <w:jc w:val="both"/>
        <w:rPr>
          <w:rFonts w:ascii="Arial" w:eastAsia="Arial" w:hAnsi="Arial" w:cs="Arial"/>
          <w:sz w:val="24"/>
          <w:szCs w:val="24"/>
          <w:lang w:eastAsia="en-GB"/>
        </w:rPr>
      </w:pPr>
      <w:r w:rsidRPr="00FB6B77">
        <w:rPr>
          <w:rFonts w:ascii="Arial" w:eastAsia="Arial,Times New Roman" w:hAnsi="Arial" w:cs="Arial"/>
          <w:sz w:val="24"/>
          <w:szCs w:val="24"/>
          <w:lang w:eastAsia="en-GB"/>
        </w:rPr>
        <w:t>Nuclear related equipment.</w:t>
      </w:r>
    </w:p>
    <w:p w14:paraId="7175C6E1" w14:textId="6A14B54B" w:rsidR="004B4E3E" w:rsidRPr="00FF5D9C" w:rsidRDefault="004B4E3E" w:rsidP="00FF5D9C">
      <w:pPr>
        <w:spacing w:after="0" w:line="240" w:lineRule="auto"/>
        <w:jc w:val="both"/>
        <w:rPr>
          <w:rFonts w:ascii="Arial" w:eastAsia="Arial" w:hAnsi="Arial" w:cs="Arial"/>
          <w:sz w:val="24"/>
          <w:szCs w:val="24"/>
          <w:lang w:eastAsia="en-GB"/>
        </w:rPr>
      </w:pPr>
    </w:p>
    <w:p w14:paraId="03218284" w14:textId="1CC439AC" w:rsidR="00F24DD5" w:rsidRPr="00BB0F53" w:rsidRDefault="007A71B4" w:rsidP="00A92BEF">
      <w:pPr>
        <w:pStyle w:val="ListParagraph"/>
        <w:numPr>
          <w:ilvl w:val="0"/>
          <w:numId w:val="2"/>
        </w:numPr>
        <w:spacing w:after="0" w:line="240" w:lineRule="auto"/>
        <w:ind w:left="0" w:firstLine="0"/>
        <w:jc w:val="both"/>
        <w:rPr>
          <w:rFonts w:ascii="Arial" w:eastAsia="Arial" w:hAnsi="Arial" w:cs="Arial"/>
          <w:b/>
          <w:bCs/>
          <w:sz w:val="24"/>
          <w:szCs w:val="24"/>
        </w:rPr>
      </w:pPr>
      <w:r w:rsidRPr="00BB0F53">
        <w:rPr>
          <w:rFonts w:ascii="Arial" w:eastAsia="Arial" w:hAnsi="Arial" w:cs="Arial"/>
          <w:b/>
          <w:bCs/>
          <w:sz w:val="24"/>
          <w:szCs w:val="24"/>
          <w:lang w:eastAsia="en-GB"/>
        </w:rPr>
        <w:lastRenderedPageBreak/>
        <w:t>REQUIREMENTS</w:t>
      </w:r>
    </w:p>
    <w:p w14:paraId="3798B8F4" w14:textId="4DA68470" w:rsidR="00BC6E2E" w:rsidRPr="00665883" w:rsidRDefault="00BC6E2E" w:rsidP="00BB0F53">
      <w:pPr>
        <w:spacing w:after="0" w:line="240" w:lineRule="auto"/>
        <w:jc w:val="both"/>
        <w:rPr>
          <w:rFonts w:ascii="Arial" w:eastAsia="Times New Roman" w:hAnsi="Arial" w:cs="Arial"/>
          <w:sz w:val="24"/>
          <w:szCs w:val="24"/>
          <w:lang w:eastAsia="en-GB"/>
        </w:rPr>
      </w:pPr>
    </w:p>
    <w:p w14:paraId="0A05E8A7" w14:textId="189EE9E0" w:rsidR="00BC6E2E" w:rsidRPr="00665883" w:rsidRDefault="00BC6E2E" w:rsidP="00BB0F53">
      <w:pPr>
        <w:spacing w:after="0" w:line="240" w:lineRule="auto"/>
        <w:rPr>
          <w:rFonts w:ascii="Arial" w:eastAsia="Arial,Times New Roman" w:hAnsi="Arial" w:cs="Arial"/>
          <w:sz w:val="24"/>
          <w:szCs w:val="24"/>
          <w:lang w:eastAsia="en-GB"/>
        </w:rPr>
      </w:pPr>
      <w:r w:rsidRPr="00665883">
        <w:rPr>
          <w:rFonts w:ascii="Arial" w:eastAsia="Arial" w:hAnsi="Arial" w:cs="Arial"/>
          <w:sz w:val="24"/>
          <w:szCs w:val="24"/>
          <w:lang w:eastAsia="en-GB"/>
        </w:rPr>
        <w:t>4.1</w:t>
      </w:r>
      <w:r w:rsidRPr="00665883">
        <w:rPr>
          <w:rFonts w:ascii="Arial" w:eastAsia="Times New Roman" w:hAnsi="Arial" w:cs="Arial"/>
          <w:sz w:val="24"/>
          <w:szCs w:val="24"/>
          <w:lang w:eastAsia="en-GB"/>
        </w:rPr>
        <w:tab/>
      </w:r>
      <w:r w:rsidRPr="00665883">
        <w:rPr>
          <w:rFonts w:ascii="Arial" w:eastAsia="Arial" w:hAnsi="Arial" w:cs="Arial"/>
          <w:sz w:val="24"/>
          <w:szCs w:val="24"/>
          <w:lang w:eastAsia="en-GB"/>
        </w:rPr>
        <w:t>This Statement of Requirements (</w:t>
      </w:r>
      <w:proofErr w:type="spellStart"/>
      <w:r w:rsidRPr="00665883">
        <w:rPr>
          <w:rFonts w:ascii="Arial" w:eastAsia="Arial" w:hAnsi="Arial" w:cs="Arial"/>
          <w:sz w:val="24"/>
          <w:szCs w:val="24"/>
          <w:lang w:eastAsia="en-GB"/>
        </w:rPr>
        <w:t>StOR</w:t>
      </w:r>
      <w:proofErr w:type="spellEnd"/>
      <w:r w:rsidRPr="00665883">
        <w:rPr>
          <w:rFonts w:ascii="Arial" w:eastAsia="Arial" w:hAnsi="Arial" w:cs="Arial"/>
          <w:sz w:val="24"/>
          <w:szCs w:val="24"/>
          <w:lang w:eastAsia="en-GB"/>
        </w:rPr>
        <w:t>) covers the following:</w:t>
      </w:r>
    </w:p>
    <w:p w14:paraId="7CE96DF8" w14:textId="77777777" w:rsidR="00431BB8" w:rsidRPr="00665883" w:rsidRDefault="00431BB8" w:rsidP="00BB0F53">
      <w:pPr>
        <w:spacing w:after="0" w:line="240" w:lineRule="auto"/>
        <w:ind w:left="75"/>
        <w:rPr>
          <w:rFonts w:ascii="Arial" w:eastAsia="Arial,Times New Roman" w:hAnsi="Arial" w:cs="Arial"/>
          <w:sz w:val="24"/>
          <w:szCs w:val="24"/>
          <w:lang w:eastAsia="en-GB"/>
        </w:rPr>
      </w:pPr>
    </w:p>
    <w:p w14:paraId="1FBB163A" w14:textId="644291C0" w:rsidR="00BC6E2E" w:rsidRPr="00665883" w:rsidRDefault="009763CA" w:rsidP="00BB0F53">
      <w:pPr>
        <w:spacing w:after="0" w:line="240" w:lineRule="auto"/>
        <w:rPr>
          <w:rFonts w:ascii="Arial" w:eastAsia="Arial,Times New Roman" w:hAnsi="Arial" w:cs="Arial"/>
          <w:b/>
          <w:bCs/>
          <w:sz w:val="24"/>
          <w:szCs w:val="24"/>
          <w:lang w:eastAsia="en-GB"/>
        </w:rPr>
      </w:pPr>
      <w:r>
        <w:rPr>
          <w:rFonts w:ascii="Arial" w:eastAsia="Arial" w:hAnsi="Arial" w:cs="Arial"/>
          <w:b/>
          <w:bCs/>
          <w:sz w:val="24"/>
          <w:szCs w:val="24"/>
          <w:lang w:eastAsia="en-GB"/>
        </w:rPr>
        <w:t>Section 1</w:t>
      </w:r>
      <w:r w:rsidR="7F80EBF2" w:rsidRPr="00665883">
        <w:rPr>
          <w:rFonts w:ascii="Arial" w:eastAsia="Arial" w:hAnsi="Arial" w:cs="Arial"/>
          <w:b/>
          <w:bCs/>
          <w:sz w:val="24"/>
          <w:szCs w:val="24"/>
          <w:lang w:eastAsia="en-GB"/>
        </w:rPr>
        <w:t>: Tasking notices, collection</w:t>
      </w:r>
      <w:r w:rsidR="006F7C31" w:rsidRPr="00665883">
        <w:rPr>
          <w:rFonts w:ascii="Arial" w:eastAsia="Arial" w:hAnsi="Arial" w:cs="Arial"/>
          <w:b/>
          <w:bCs/>
          <w:sz w:val="24"/>
          <w:szCs w:val="24"/>
          <w:lang w:eastAsia="en-GB"/>
        </w:rPr>
        <w:t>, delivery</w:t>
      </w:r>
      <w:r w:rsidR="7F80EBF2" w:rsidRPr="00665883">
        <w:rPr>
          <w:rFonts w:ascii="Arial" w:eastAsia="Arial" w:hAnsi="Arial" w:cs="Arial"/>
          <w:b/>
          <w:bCs/>
          <w:sz w:val="24"/>
          <w:szCs w:val="24"/>
          <w:lang w:eastAsia="en-GB"/>
        </w:rPr>
        <w:t xml:space="preserve"> and validation of </w:t>
      </w:r>
      <w:r w:rsidR="00C11F44">
        <w:rPr>
          <w:rFonts w:ascii="Arial" w:eastAsia="Arial" w:hAnsi="Arial" w:cs="Arial"/>
          <w:b/>
          <w:bCs/>
          <w:sz w:val="24"/>
          <w:szCs w:val="24"/>
          <w:lang w:eastAsia="en-GB"/>
        </w:rPr>
        <w:t xml:space="preserve">Surplus </w:t>
      </w:r>
      <w:r w:rsidR="7F80EBF2" w:rsidRPr="00665883">
        <w:rPr>
          <w:rFonts w:ascii="Arial" w:eastAsia="Arial" w:hAnsi="Arial" w:cs="Arial"/>
          <w:b/>
          <w:bCs/>
          <w:sz w:val="24"/>
          <w:szCs w:val="24"/>
          <w:lang w:eastAsia="en-GB"/>
        </w:rPr>
        <w:t>Assets</w:t>
      </w:r>
      <w:r w:rsidR="000457D2" w:rsidRPr="00665883">
        <w:rPr>
          <w:rFonts w:ascii="Arial" w:eastAsia="Arial" w:hAnsi="Arial" w:cs="Arial"/>
          <w:b/>
          <w:bCs/>
          <w:sz w:val="24"/>
          <w:szCs w:val="24"/>
          <w:lang w:eastAsia="en-GB"/>
        </w:rPr>
        <w:t>:</w:t>
      </w:r>
    </w:p>
    <w:p w14:paraId="67507474" w14:textId="77777777" w:rsidR="00BC6E2E" w:rsidRPr="00665883" w:rsidRDefault="00BC6E2E" w:rsidP="00BB0F53">
      <w:pPr>
        <w:spacing w:after="0" w:line="240" w:lineRule="auto"/>
        <w:rPr>
          <w:rFonts w:ascii="Arial" w:eastAsia="Times New Roman" w:hAnsi="Arial" w:cs="Arial"/>
          <w:sz w:val="24"/>
          <w:szCs w:val="24"/>
          <w:lang w:eastAsia="en-GB"/>
        </w:rPr>
      </w:pPr>
    </w:p>
    <w:p w14:paraId="67EC8795" w14:textId="36FE628F" w:rsidR="001F751F" w:rsidRDefault="6FFAA6E9" w:rsidP="00A92BEF">
      <w:pPr>
        <w:pStyle w:val="ListParagraph"/>
        <w:numPr>
          <w:ilvl w:val="1"/>
          <w:numId w:val="11"/>
        </w:numPr>
        <w:spacing w:after="0" w:line="240" w:lineRule="auto"/>
        <w:ind w:left="0" w:firstLine="0"/>
        <w:rPr>
          <w:rFonts w:ascii="Arial" w:eastAsia="Arial" w:hAnsi="Arial" w:cs="Arial"/>
          <w:sz w:val="24"/>
          <w:szCs w:val="24"/>
          <w:lang w:eastAsia="en-GB"/>
        </w:rPr>
      </w:pPr>
      <w:r w:rsidRPr="001F751F">
        <w:rPr>
          <w:rFonts w:ascii="Arial" w:eastAsia="Arial" w:hAnsi="Arial" w:cs="Arial"/>
          <w:sz w:val="24"/>
          <w:szCs w:val="24"/>
          <w:lang w:eastAsia="en-GB"/>
        </w:rPr>
        <w:t>General requirements</w:t>
      </w:r>
      <w:r w:rsidR="009763CA">
        <w:rPr>
          <w:rFonts w:ascii="Arial" w:eastAsia="Arial" w:hAnsi="Arial" w:cs="Arial"/>
          <w:sz w:val="24"/>
          <w:szCs w:val="24"/>
          <w:lang w:eastAsia="en-GB"/>
        </w:rPr>
        <w:t>.</w:t>
      </w:r>
    </w:p>
    <w:p w14:paraId="1788C4A6" w14:textId="5817CD42" w:rsidR="001F751F" w:rsidRPr="001F751F" w:rsidRDefault="00FA4EF3" w:rsidP="00A92BEF">
      <w:pPr>
        <w:pStyle w:val="ListParagraph"/>
        <w:numPr>
          <w:ilvl w:val="1"/>
          <w:numId w:val="11"/>
        </w:numPr>
        <w:spacing w:after="0" w:line="240" w:lineRule="auto"/>
        <w:ind w:left="0" w:firstLine="0"/>
        <w:rPr>
          <w:rFonts w:ascii="Arial" w:eastAsia="Arial" w:hAnsi="Arial" w:cs="Arial"/>
          <w:sz w:val="24"/>
          <w:szCs w:val="24"/>
          <w:lang w:eastAsia="en-GB"/>
        </w:rPr>
      </w:pPr>
      <w:r w:rsidRPr="001F751F">
        <w:rPr>
          <w:rFonts w:ascii="Arial" w:eastAsia="Arial" w:hAnsi="Arial" w:cs="Arial"/>
          <w:bCs/>
          <w:sz w:val="24"/>
          <w:szCs w:val="24"/>
        </w:rPr>
        <w:t>Discrepancy Items (DIs)</w:t>
      </w:r>
      <w:r w:rsidR="009763CA">
        <w:rPr>
          <w:rFonts w:ascii="Arial" w:eastAsia="Arial" w:hAnsi="Arial" w:cs="Arial"/>
          <w:bCs/>
          <w:sz w:val="24"/>
          <w:szCs w:val="24"/>
        </w:rPr>
        <w:t>.</w:t>
      </w:r>
    </w:p>
    <w:p w14:paraId="5A4485CD" w14:textId="242A377E" w:rsidR="001F751F" w:rsidRPr="001F751F" w:rsidRDefault="00FA4EF3" w:rsidP="00A92BEF">
      <w:pPr>
        <w:pStyle w:val="ListParagraph"/>
        <w:numPr>
          <w:ilvl w:val="1"/>
          <w:numId w:val="11"/>
        </w:numPr>
        <w:spacing w:after="0" w:line="240" w:lineRule="auto"/>
        <w:ind w:left="0" w:firstLine="0"/>
        <w:rPr>
          <w:rFonts w:ascii="Arial" w:eastAsia="Arial" w:hAnsi="Arial" w:cs="Arial"/>
          <w:sz w:val="24"/>
          <w:szCs w:val="24"/>
          <w:lang w:eastAsia="en-GB"/>
        </w:rPr>
      </w:pPr>
      <w:r w:rsidRPr="001F751F">
        <w:rPr>
          <w:rFonts w:ascii="Arial" w:eastAsia="Arial" w:hAnsi="Arial" w:cs="Arial"/>
          <w:bCs/>
          <w:sz w:val="24"/>
          <w:szCs w:val="24"/>
        </w:rPr>
        <w:t>Goods Received in Error (GRIE)</w:t>
      </w:r>
      <w:r w:rsidR="009763CA">
        <w:rPr>
          <w:rFonts w:ascii="Arial" w:eastAsia="Arial" w:hAnsi="Arial" w:cs="Arial"/>
          <w:bCs/>
          <w:sz w:val="24"/>
          <w:szCs w:val="24"/>
        </w:rPr>
        <w:t>.</w:t>
      </w:r>
    </w:p>
    <w:p w14:paraId="2651297C" w14:textId="029FA070" w:rsidR="00FA4EF3" w:rsidRDefault="00FA4EF3" w:rsidP="00A92BEF">
      <w:pPr>
        <w:pStyle w:val="ListParagraph"/>
        <w:numPr>
          <w:ilvl w:val="1"/>
          <w:numId w:val="11"/>
        </w:numPr>
        <w:spacing w:after="0" w:line="240" w:lineRule="auto"/>
        <w:ind w:left="0" w:firstLine="0"/>
        <w:rPr>
          <w:rFonts w:ascii="Arial" w:eastAsia="Arial" w:hAnsi="Arial" w:cs="Arial"/>
          <w:sz w:val="24"/>
          <w:szCs w:val="24"/>
          <w:lang w:eastAsia="en-GB"/>
        </w:rPr>
      </w:pPr>
      <w:r w:rsidRPr="001F751F">
        <w:rPr>
          <w:rFonts w:ascii="Arial" w:eastAsia="Arial" w:hAnsi="Arial" w:cs="Arial"/>
          <w:sz w:val="24"/>
          <w:szCs w:val="24"/>
        </w:rPr>
        <w:t>Hazardous Waste</w:t>
      </w:r>
      <w:r w:rsidR="009763CA">
        <w:rPr>
          <w:rFonts w:ascii="Arial" w:eastAsia="Arial" w:hAnsi="Arial" w:cs="Arial"/>
          <w:sz w:val="24"/>
          <w:szCs w:val="24"/>
        </w:rPr>
        <w:t>.</w:t>
      </w:r>
    </w:p>
    <w:p w14:paraId="7236D308" w14:textId="40DA9CFD" w:rsidR="00ED5758" w:rsidRPr="00C11F44" w:rsidRDefault="00ED5758" w:rsidP="00A92BEF">
      <w:pPr>
        <w:pStyle w:val="ListParagraph"/>
        <w:numPr>
          <w:ilvl w:val="1"/>
          <w:numId w:val="11"/>
        </w:numPr>
        <w:spacing w:after="0" w:line="240" w:lineRule="auto"/>
        <w:ind w:left="0" w:firstLine="0"/>
        <w:rPr>
          <w:rFonts w:ascii="Arial" w:eastAsia="Arial" w:hAnsi="Arial" w:cs="Arial"/>
          <w:sz w:val="24"/>
          <w:szCs w:val="24"/>
          <w:lang w:eastAsia="en-GB"/>
        </w:rPr>
      </w:pPr>
      <w:r w:rsidRPr="00C11F44">
        <w:rPr>
          <w:rFonts w:ascii="Arial" w:eastAsia="Arial" w:hAnsi="Arial" w:cs="Arial"/>
          <w:sz w:val="24"/>
          <w:szCs w:val="24"/>
        </w:rPr>
        <w:t>Hazardous Waste Tasking</w:t>
      </w:r>
      <w:r w:rsidR="009763CA">
        <w:rPr>
          <w:rFonts w:ascii="Arial" w:eastAsia="Arial" w:hAnsi="Arial" w:cs="Arial"/>
          <w:sz w:val="24"/>
          <w:szCs w:val="24"/>
        </w:rPr>
        <w:t>.</w:t>
      </w:r>
    </w:p>
    <w:p w14:paraId="2F262254" w14:textId="77777777" w:rsidR="002D0795" w:rsidRPr="00FA4EF3" w:rsidRDefault="002D0795" w:rsidP="00BB0F53">
      <w:pPr>
        <w:spacing w:after="0"/>
        <w:rPr>
          <w:rFonts w:ascii="Arial" w:eastAsia="Arial" w:hAnsi="Arial" w:cs="Arial"/>
          <w:bCs/>
          <w:sz w:val="24"/>
          <w:szCs w:val="24"/>
        </w:rPr>
      </w:pPr>
    </w:p>
    <w:p w14:paraId="38442830" w14:textId="34786480" w:rsidR="00BC6E2E" w:rsidRPr="00665883" w:rsidRDefault="7F80EBF2" w:rsidP="00BB0F53">
      <w:pPr>
        <w:spacing w:after="0" w:line="240" w:lineRule="auto"/>
        <w:rPr>
          <w:rFonts w:ascii="Arial" w:eastAsia="Arial,Times New Roman" w:hAnsi="Arial" w:cs="Arial"/>
          <w:b/>
          <w:bCs/>
          <w:sz w:val="24"/>
          <w:szCs w:val="24"/>
          <w:lang w:eastAsia="en-GB"/>
        </w:rPr>
      </w:pPr>
      <w:r w:rsidRPr="00665883">
        <w:rPr>
          <w:rFonts w:ascii="Arial" w:eastAsia="Arial" w:hAnsi="Arial" w:cs="Arial"/>
          <w:b/>
          <w:bCs/>
          <w:sz w:val="24"/>
          <w:szCs w:val="24"/>
          <w:lang w:eastAsia="en-GB"/>
        </w:rPr>
        <w:t>Section 2: Management of stock including stora</w:t>
      </w:r>
      <w:r w:rsidR="000457D2" w:rsidRPr="00665883">
        <w:rPr>
          <w:rFonts w:ascii="Arial" w:eastAsia="Arial" w:hAnsi="Arial" w:cs="Arial"/>
          <w:b/>
          <w:bCs/>
          <w:sz w:val="24"/>
          <w:szCs w:val="24"/>
          <w:lang w:eastAsia="en-GB"/>
        </w:rPr>
        <w:t>ge</w:t>
      </w:r>
      <w:r w:rsidR="00962248" w:rsidRPr="00665883">
        <w:rPr>
          <w:rFonts w:ascii="Arial" w:eastAsia="Arial" w:hAnsi="Arial" w:cs="Arial"/>
          <w:b/>
          <w:bCs/>
          <w:sz w:val="24"/>
          <w:szCs w:val="24"/>
          <w:lang w:eastAsia="en-GB"/>
        </w:rPr>
        <w:t>/accounting</w:t>
      </w:r>
      <w:r w:rsidR="000457D2" w:rsidRPr="00665883">
        <w:rPr>
          <w:rFonts w:ascii="Arial" w:eastAsia="Arial" w:hAnsi="Arial" w:cs="Arial"/>
          <w:b/>
          <w:bCs/>
          <w:sz w:val="24"/>
          <w:szCs w:val="24"/>
          <w:lang w:eastAsia="en-GB"/>
        </w:rPr>
        <w:t xml:space="preserve"> of </w:t>
      </w:r>
      <w:r w:rsidR="00C11F44">
        <w:rPr>
          <w:rFonts w:ascii="Arial" w:eastAsia="Arial" w:hAnsi="Arial" w:cs="Arial"/>
          <w:b/>
          <w:bCs/>
          <w:sz w:val="24"/>
          <w:szCs w:val="24"/>
          <w:lang w:eastAsia="en-GB"/>
        </w:rPr>
        <w:t xml:space="preserve">Surplus </w:t>
      </w:r>
      <w:r w:rsidR="000457D2" w:rsidRPr="00665883">
        <w:rPr>
          <w:rFonts w:ascii="Arial" w:eastAsia="Arial" w:hAnsi="Arial" w:cs="Arial"/>
          <w:b/>
          <w:bCs/>
          <w:sz w:val="24"/>
          <w:szCs w:val="24"/>
          <w:lang w:eastAsia="en-GB"/>
        </w:rPr>
        <w:t>Assets and record keeping:</w:t>
      </w:r>
    </w:p>
    <w:p w14:paraId="29C68E40" w14:textId="77777777" w:rsidR="00BC6E2E" w:rsidRPr="00665883" w:rsidRDefault="00BC6E2E" w:rsidP="00BB0F53">
      <w:pPr>
        <w:spacing w:after="0" w:line="240" w:lineRule="auto"/>
        <w:rPr>
          <w:rFonts w:ascii="Arial" w:eastAsia="Times New Roman" w:hAnsi="Arial" w:cs="Arial"/>
          <w:b/>
          <w:sz w:val="24"/>
          <w:szCs w:val="24"/>
          <w:lang w:eastAsia="en-GB"/>
        </w:rPr>
      </w:pPr>
    </w:p>
    <w:p w14:paraId="3E00E988" w14:textId="3920CFA7" w:rsidR="00BC6E2E" w:rsidRPr="001F751F" w:rsidRDefault="00DE257A" w:rsidP="00A92BEF">
      <w:pPr>
        <w:pStyle w:val="ListParagraph"/>
        <w:numPr>
          <w:ilvl w:val="1"/>
          <w:numId w:val="12"/>
        </w:numPr>
        <w:spacing w:after="0" w:line="240" w:lineRule="auto"/>
        <w:ind w:left="0" w:firstLine="0"/>
        <w:rPr>
          <w:rFonts w:ascii="Arial" w:eastAsia="Arial" w:hAnsi="Arial" w:cs="Arial"/>
          <w:sz w:val="24"/>
          <w:szCs w:val="24"/>
          <w:lang w:eastAsia="en-GB"/>
        </w:rPr>
      </w:pPr>
      <w:r w:rsidRPr="001F751F">
        <w:rPr>
          <w:rFonts w:ascii="Arial" w:eastAsia="Arial" w:hAnsi="Arial" w:cs="Arial"/>
          <w:sz w:val="24"/>
          <w:szCs w:val="24"/>
          <w:lang w:eastAsia="en-GB"/>
        </w:rPr>
        <w:t>Ge</w:t>
      </w:r>
      <w:r w:rsidR="00BB7F3F" w:rsidRPr="001F751F">
        <w:rPr>
          <w:rFonts w:ascii="Arial" w:eastAsia="Arial" w:hAnsi="Arial" w:cs="Arial"/>
          <w:sz w:val="24"/>
          <w:szCs w:val="24"/>
          <w:lang w:eastAsia="en-GB"/>
        </w:rPr>
        <w:t>neral r</w:t>
      </w:r>
      <w:r w:rsidR="7F80EBF2" w:rsidRPr="001F751F">
        <w:rPr>
          <w:rFonts w:ascii="Arial" w:eastAsia="Arial" w:hAnsi="Arial" w:cs="Arial"/>
          <w:sz w:val="24"/>
          <w:szCs w:val="24"/>
          <w:lang w:eastAsia="en-GB"/>
        </w:rPr>
        <w:t>equirements</w:t>
      </w:r>
      <w:r w:rsidR="009763CA">
        <w:rPr>
          <w:rFonts w:ascii="Arial" w:eastAsia="Arial" w:hAnsi="Arial" w:cs="Arial"/>
          <w:sz w:val="24"/>
          <w:szCs w:val="24"/>
          <w:lang w:eastAsia="en-GB"/>
        </w:rPr>
        <w:t>.</w:t>
      </w:r>
    </w:p>
    <w:p w14:paraId="183B02C3" w14:textId="193CF07B" w:rsidR="00BC6E2E" w:rsidRPr="00665883" w:rsidRDefault="7F80EBF2" w:rsidP="00A92BEF">
      <w:pPr>
        <w:pStyle w:val="ListParagraph"/>
        <w:numPr>
          <w:ilvl w:val="1"/>
          <w:numId w:val="12"/>
        </w:numPr>
        <w:spacing w:after="0" w:line="240" w:lineRule="auto"/>
        <w:ind w:left="0" w:firstLine="0"/>
        <w:rPr>
          <w:rFonts w:ascii="Arial" w:eastAsia="Arial" w:hAnsi="Arial" w:cs="Arial"/>
          <w:sz w:val="24"/>
          <w:szCs w:val="24"/>
          <w:lang w:eastAsia="en-GB"/>
        </w:rPr>
      </w:pPr>
      <w:r w:rsidRPr="00665883">
        <w:rPr>
          <w:rFonts w:ascii="Arial" w:eastAsia="Arial" w:hAnsi="Arial" w:cs="Arial"/>
          <w:sz w:val="24"/>
          <w:szCs w:val="24"/>
          <w:lang w:eastAsia="en-GB"/>
        </w:rPr>
        <w:t xml:space="preserve">Accounting for </w:t>
      </w:r>
      <w:r w:rsidR="00C11F44">
        <w:rPr>
          <w:rFonts w:ascii="Arial" w:eastAsia="Arial" w:hAnsi="Arial" w:cs="Arial"/>
          <w:sz w:val="24"/>
          <w:szCs w:val="24"/>
          <w:lang w:eastAsia="en-GB"/>
        </w:rPr>
        <w:t>Surplus A</w:t>
      </w:r>
      <w:r w:rsidRPr="00665883">
        <w:rPr>
          <w:rFonts w:ascii="Arial" w:eastAsia="Arial" w:hAnsi="Arial" w:cs="Arial"/>
          <w:sz w:val="24"/>
          <w:szCs w:val="24"/>
          <w:lang w:eastAsia="en-GB"/>
        </w:rPr>
        <w:t>ssets</w:t>
      </w:r>
      <w:r w:rsidR="009763CA">
        <w:rPr>
          <w:rFonts w:ascii="Arial" w:eastAsia="Arial" w:hAnsi="Arial" w:cs="Arial"/>
          <w:sz w:val="24"/>
          <w:szCs w:val="24"/>
          <w:lang w:eastAsia="en-GB"/>
        </w:rPr>
        <w:t>.</w:t>
      </w:r>
    </w:p>
    <w:p w14:paraId="2AE5A4AB" w14:textId="77777777" w:rsidR="00BC6E2E" w:rsidRPr="00665883" w:rsidRDefault="00BC6E2E" w:rsidP="00BB0F53">
      <w:pPr>
        <w:spacing w:after="0" w:line="240" w:lineRule="auto"/>
        <w:rPr>
          <w:rFonts w:ascii="Arial" w:eastAsia="Times New Roman" w:hAnsi="Arial" w:cs="Arial"/>
          <w:b/>
          <w:sz w:val="24"/>
          <w:szCs w:val="24"/>
          <w:u w:val="single"/>
          <w:lang w:eastAsia="en-GB"/>
        </w:rPr>
      </w:pPr>
    </w:p>
    <w:p w14:paraId="46EB05F1" w14:textId="4052F0FB" w:rsidR="00BC6E2E" w:rsidRPr="00665883" w:rsidRDefault="664281E6" w:rsidP="00BB0F53">
      <w:pPr>
        <w:spacing w:after="0" w:line="240" w:lineRule="auto"/>
        <w:rPr>
          <w:rFonts w:ascii="Arial" w:eastAsia="Arial,Times New Roman" w:hAnsi="Arial" w:cs="Arial"/>
          <w:b/>
          <w:bCs/>
          <w:sz w:val="24"/>
          <w:szCs w:val="24"/>
          <w:lang w:eastAsia="en-GB"/>
        </w:rPr>
      </w:pPr>
      <w:r w:rsidRPr="00665883">
        <w:rPr>
          <w:rFonts w:ascii="Arial" w:eastAsia="Arial" w:hAnsi="Arial" w:cs="Arial"/>
          <w:b/>
          <w:bCs/>
          <w:sz w:val="24"/>
          <w:szCs w:val="24"/>
          <w:lang w:eastAsia="en-GB"/>
        </w:rPr>
        <w:t xml:space="preserve">Section 3: Marketing, Sale, Recycling and Demilitarisation of </w:t>
      </w:r>
      <w:r w:rsidR="00C11F44">
        <w:rPr>
          <w:rFonts w:ascii="Arial" w:eastAsia="Arial" w:hAnsi="Arial" w:cs="Arial"/>
          <w:b/>
          <w:bCs/>
          <w:sz w:val="24"/>
          <w:szCs w:val="24"/>
          <w:lang w:eastAsia="en-GB"/>
        </w:rPr>
        <w:t xml:space="preserve">Surplus </w:t>
      </w:r>
      <w:r w:rsidRPr="00665883">
        <w:rPr>
          <w:rFonts w:ascii="Arial" w:eastAsia="Arial" w:hAnsi="Arial" w:cs="Arial"/>
          <w:b/>
          <w:bCs/>
          <w:sz w:val="24"/>
          <w:szCs w:val="24"/>
          <w:lang w:eastAsia="en-GB"/>
        </w:rPr>
        <w:t>Assets:</w:t>
      </w:r>
    </w:p>
    <w:p w14:paraId="414FD5E1" w14:textId="77777777" w:rsidR="00BC6E2E" w:rsidRPr="00665883" w:rsidRDefault="00BC6E2E" w:rsidP="00BB0F53">
      <w:pPr>
        <w:spacing w:after="0" w:line="240" w:lineRule="auto"/>
        <w:rPr>
          <w:rFonts w:ascii="Arial" w:eastAsia="Times New Roman" w:hAnsi="Arial" w:cs="Arial"/>
          <w:sz w:val="24"/>
          <w:szCs w:val="24"/>
          <w:lang w:eastAsia="en-GB"/>
        </w:rPr>
      </w:pPr>
    </w:p>
    <w:p w14:paraId="04892BB6" w14:textId="51E26E1B" w:rsidR="00BC6E2E" w:rsidRPr="001F751F" w:rsidRDefault="7F80EBF2" w:rsidP="00A92BEF">
      <w:pPr>
        <w:pStyle w:val="ListParagraph"/>
        <w:numPr>
          <w:ilvl w:val="1"/>
          <w:numId w:val="13"/>
        </w:numPr>
        <w:spacing w:after="0" w:line="240" w:lineRule="auto"/>
        <w:ind w:left="0" w:firstLine="0"/>
        <w:rPr>
          <w:rFonts w:ascii="Arial" w:eastAsia="Arial" w:hAnsi="Arial" w:cs="Arial"/>
          <w:sz w:val="24"/>
          <w:szCs w:val="24"/>
          <w:lang w:eastAsia="en-GB"/>
        </w:rPr>
      </w:pPr>
      <w:r w:rsidRPr="001F751F">
        <w:rPr>
          <w:rFonts w:ascii="Arial" w:eastAsia="Arial" w:hAnsi="Arial" w:cs="Arial"/>
          <w:sz w:val="24"/>
          <w:szCs w:val="24"/>
          <w:lang w:eastAsia="en-GB"/>
        </w:rPr>
        <w:t>General requirements</w:t>
      </w:r>
      <w:r w:rsidR="009763CA">
        <w:rPr>
          <w:rFonts w:ascii="Arial" w:eastAsia="Arial" w:hAnsi="Arial" w:cs="Arial"/>
          <w:sz w:val="24"/>
          <w:szCs w:val="24"/>
          <w:lang w:eastAsia="en-GB"/>
        </w:rPr>
        <w:t>.</w:t>
      </w:r>
    </w:p>
    <w:p w14:paraId="1D5EAA0E" w14:textId="77777777" w:rsidR="00BC6E2E" w:rsidRPr="00665883" w:rsidRDefault="00BC6E2E" w:rsidP="00BB0F53">
      <w:pPr>
        <w:spacing w:after="0" w:line="240" w:lineRule="auto"/>
        <w:rPr>
          <w:rFonts w:ascii="Arial" w:eastAsia="Times New Roman" w:hAnsi="Arial" w:cs="Arial"/>
          <w:b/>
          <w:sz w:val="24"/>
          <w:szCs w:val="24"/>
          <w:u w:val="single"/>
          <w:lang w:eastAsia="en-GB"/>
        </w:rPr>
      </w:pPr>
    </w:p>
    <w:p w14:paraId="53AE92C2" w14:textId="3271E1F6" w:rsidR="00BC6E2E" w:rsidRPr="00665883" w:rsidRDefault="000457D2" w:rsidP="00BB0F53">
      <w:pPr>
        <w:spacing w:after="0" w:line="240" w:lineRule="auto"/>
        <w:rPr>
          <w:rFonts w:ascii="Arial" w:eastAsia="Arial,Times New Roman" w:hAnsi="Arial" w:cs="Arial"/>
          <w:b/>
          <w:bCs/>
          <w:sz w:val="24"/>
          <w:szCs w:val="24"/>
          <w:lang w:eastAsia="en-GB"/>
        </w:rPr>
      </w:pPr>
      <w:r w:rsidRPr="00665883">
        <w:rPr>
          <w:rFonts w:ascii="Arial" w:eastAsia="Arial" w:hAnsi="Arial" w:cs="Arial"/>
          <w:b/>
          <w:bCs/>
          <w:sz w:val="24"/>
          <w:szCs w:val="24"/>
          <w:lang w:eastAsia="en-GB"/>
        </w:rPr>
        <w:t>Section 4: Reporting:</w:t>
      </w:r>
    </w:p>
    <w:p w14:paraId="6B40F4BD" w14:textId="77777777" w:rsidR="00BC6E2E" w:rsidRPr="00665883" w:rsidRDefault="00BC6E2E" w:rsidP="00BB0F53">
      <w:pPr>
        <w:spacing w:after="0" w:line="240" w:lineRule="auto"/>
        <w:rPr>
          <w:rFonts w:ascii="Arial" w:eastAsia="Times New Roman" w:hAnsi="Arial" w:cs="Arial"/>
          <w:sz w:val="24"/>
          <w:szCs w:val="24"/>
          <w:lang w:eastAsia="en-GB"/>
        </w:rPr>
      </w:pPr>
    </w:p>
    <w:p w14:paraId="27A4911B" w14:textId="7D5E9D47" w:rsidR="00BC6E2E" w:rsidRPr="001F751F" w:rsidRDefault="7F80EBF2" w:rsidP="00A92BEF">
      <w:pPr>
        <w:pStyle w:val="ListParagraph"/>
        <w:numPr>
          <w:ilvl w:val="1"/>
          <w:numId w:val="14"/>
        </w:numPr>
        <w:spacing w:after="0" w:line="240" w:lineRule="auto"/>
        <w:ind w:left="0" w:firstLine="0"/>
        <w:rPr>
          <w:rFonts w:ascii="Arial" w:eastAsia="Arial" w:hAnsi="Arial" w:cs="Arial"/>
          <w:sz w:val="24"/>
          <w:szCs w:val="24"/>
          <w:lang w:eastAsia="en-GB"/>
        </w:rPr>
      </w:pPr>
      <w:r w:rsidRPr="001F751F">
        <w:rPr>
          <w:rFonts w:ascii="Arial" w:eastAsia="Arial" w:hAnsi="Arial" w:cs="Arial"/>
          <w:sz w:val="24"/>
          <w:szCs w:val="24"/>
          <w:lang w:eastAsia="en-GB"/>
        </w:rPr>
        <w:t>General requirements</w:t>
      </w:r>
      <w:r w:rsidR="009763CA">
        <w:rPr>
          <w:rFonts w:ascii="Arial" w:eastAsia="Arial" w:hAnsi="Arial" w:cs="Arial"/>
          <w:sz w:val="24"/>
          <w:szCs w:val="24"/>
          <w:lang w:eastAsia="en-GB"/>
        </w:rPr>
        <w:t>.</w:t>
      </w:r>
    </w:p>
    <w:bookmarkEnd w:id="15"/>
    <w:p w14:paraId="2ECA2A19" w14:textId="77777777" w:rsidR="00FB6B77" w:rsidRDefault="00FB6B77" w:rsidP="00BB0F53">
      <w:pPr>
        <w:spacing w:after="0" w:line="240" w:lineRule="auto"/>
        <w:rPr>
          <w:rFonts w:ascii="Arial" w:eastAsia="Arial" w:hAnsi="Arial" w:cs="Arial"/>
          <w:b/>
          <w:bCs/>
          <w:sz w:val="24"/>
          <w:szCs w:val="24"/>
          <w:lang w:eastAsia="en-GB"/>
        </w:rPr>
      </w:pPr>
    </w:p>
    <w:p w14:paraId="4B2D22E6" w14:textId="2DAF07C7" w:rsidR="5D0C7A13" w:rsidRPr="00665883" w:rsidRDefault="187C0116" w:rsidP="00BB0F53">
      <w:pPr>
        <w:spacing w:after="0" w:line="240" w:lineRule="auto"/>
        <w:rPr>
          <w:rFonts w:ascii="Arial" w:eastAsia="Arial" w:hAnsi="Arial" w:cs="Arial"/>
          <w:b/>
          <w:bCs/>
          <w:sz w:val="24"/>
          <w:szCs w:val="24"/>
          <w:lang w:eastAsia="en-GB"/>
        </w:rPr>
      </w:pPr>
      <w:r w:rsidRPr="00665883">
        <w:rPr>
          <w:rFonts w:ascii="Arial" w:eastAsia="Arial" w:hAnsi="Arial" w:cs="Arial"/>
          <w:b/>
          <w:bCs/>
          <w:sz w:val="24"/>
          <w:szCs w:val="24"/>
          <w:lang w:eastAsia="en-GB"/>
        </w:rPr>
        <w:t>Section 5: Support and working within Operational Areas:</w:t>
      </w:r>
    </w:p>
    <w:p w14:paraId="3DC4BBA5" w14:textId="77777777" w:rsidR="5D0C7A13" w:rsidRPr="00665883" w:rsidRDefault="5D0C7A13" w:rsidP="00BB0F53">
      <w:pPr>
        <w:spacing w:after="0" w:line="240" w:lineRule="auto"/>
        <w:rPr>
          <w:rFonts w:ascii="Arial" w:eastAsia="Times New Roman" w:hAnsi="Arial" w:cs="Arial"/>
          <w:b/>
          <w:bCs/>
          <w:sz w:val="24"/>
          <w:szCs w:val="24"/>
          <w:lang w:eastAsia="en-GB"/>
        </w:rPr>
      </w:pPr>
    </w:p>
    <w:p w14:paraId="571F2919" w14:textId="7AA550B6" w:rsidR="5D0C7A13" w:rsidRPr="001F751F" w:rsidRDefault="6FFAA6E9" w:rsidP="00A92BEF">
      <w:pPr>
        <w:pStyle w:val="ListParagraph"/>
        <w:numPr>
          <w:ilvl w:val="1"/>
          <w:numId w:val="15"/>
        </w:numPr>
        <w:spacing w:after="0" w:line="240" w:lineRule="auto"/>
        <w:ind w:left="0" w:firstLine="0"/>
        <w:rPr>
          <w:rFonts w:ascii="Arial" w:eastAsia="Arial" w:hAnsi="Arial" w:cs="Arial"/>
          <w:sz w:val="24"/>
          <w:szCs w:val="24"/>
          <w:lang w:eastAsia="en-GB"/>
        </w:rPr>
      </w:pPr>
      <w:r w:rsidRPr="001F751F">
        <w:rPr>
          <w:rFonts w:ascii="Arial" w:eastAsia="Arial" w:hAnsi="Arial" w:cs="Arial"/>
          <w:sz w:val="24"/>
          <w:szCs w:val="24"/>
          <w:lang w:eastAsia="en-GB"/>
        </w:rPr>
        <w:t>General Requirements</w:t>
      </w:r>
      <w:r w:rsidR="009763CA">
        <w:rPr>
          <w:rFonts w:ascii="Arial" w:eastAsia="Arial" w:hAnsi="Arial" w:cs="Arial"/>
          <w:sz w:val="24"/>
          <w:szCs w:val="24"/>
          <w:lang w:eastAsia="en-GB"/>
        </w:rPr>
        <w:t>.</w:t>
      </w:r>
    </w:p>
    <w:p w14:paraId="34E7001E" w14:textId="77777777" w:rsidR="003951D9" w:rsidRPr="00665883" w:rsidRDefault="003951D9" w:rsidP="00022ADB">
      <w:pPr>
        <w:pStyle w:val="BodyText"/>
        <w:ind w:left="792"/>
        <w:jc w:val="center"/>
        <w:rPr>
          <w:rFonts w:cs="Arial"/>
          <w:color w:val="FF0000"/>
          <w:sz w:val="24"/>
          <w:szCs w:val="24"/>
          <w:lang w:eastAsia="en-US"/>
        </w:rPr>
        <w:sectPr w:rsidR="003951D9" w:rsidRPr="00665883">
          <w:headerReference w:type="default" r:id="rId12"/>
          <w:footerReference w:type="default" r:id="rId13"/>
          <w:pgSz w:w="11906" w:h="16838"/>
          <w:pgMar w:top="1440" w:right="1440" w:bottom="1440" w:left="1440" w:header="708" w:footer="708" w:gutter="0"/>
          <w:cols w:space="708"/>
          <w:docGrid w:linePitch="360"/>
        </w:sectPr>
      </w:pPr>
    </w:p>
    <w:p w14:paraId="753C4C7E" w14:textId="3445F2AA" w:rsidR="00BB7F3F" w:rsidRPr="00665883" w:rsidRDefault="7F80EBF2" w:rsidP="00BB0F53">
      <w:pPr>
        <w:spacing w:after="0"/>
        <w:rPr>
          <w:rFonts w:ascii="Arial" w:eastAsia="Arial" w:hAnsi="Arial" w:cs="Arial"/>
          <w:b/>
          <w:bCs/>
          <w:sz w:val="24"/>
          <w:szCs w:val="24"/>
          <w:lang w:eastAsia="en-GB"/>
        </w:rPr>
      </w:pPr>
      <w:r w:rsidRPr="009763CA">
        <w:rPr>
          <w:rFonts w:ascii="Arial" w:eastAsia="Arial" w:hAnsi="Arial" w:cs="Arial"/>
          <w:b/>
          <w:sz w:val="24"/>
          <w:szCs w:val="24"/>
          <w:lang w:eastAsia="en-GB"/>
        </w:rPr>
        <w:lastRenderedPageBreak/>
        <w:t>Section 1</w:t>
      </w:r>
      <w:r w:rsidRPr="00665883">
        <w:rPr>
          <w:rFonts w:ascii="Arial" w:eastAsia="Arial,Times New Roman" w:hAnsi="Arial" w:cs="Arial"/>
          <w:b/>
          <w:bCs/>
          <w:sz w:val="24"/>
          <w:szCs w:val="24"/>
          <w:lang w:eastAsia="en-GB"/>
        </w:rPr>
        <w:t xml:space="preserve">: </w:t>
      </w:r>
      <w:r w:rsidRPr="00665883">
        <w:rPr>
          <w:rFonts w:ascii="Arial" w:eastAsia="Arial" w:hAnsi="Arial" w:cs="Arial"/>
          <w:b/>
          <w:bCs/>
          <w:sz w:val="24"/>
          <w:szCs w:val="24"/>
          <w:lang w:eastAsia="en-GB"/>
        </w:rPr>
        <w:t>Tasking notices, collection</w:t>
      </w:r>
      <w:r w:rsidR="00725568" w:rsidRPr="00665883">
        <w:rPr>
          <w:rFonts w:ascii="Arial" w:eastAsia="Arial" w:hAnsi="Arial" w:cs="Arial"/>
          <w:b/>
          <w:bCs/>
          <w:sz w:val="24"/>
          <w:szCs w:val="24"/>
          <w:lang w:eastAsia="en-GB"/>
        </w:rPr>
        <w:t>, delivery</w:t>
      </w:r>
      <w:r w:rsidRPr="00665883">
        <w:rPr>
          <w:rFonts w:ascii="Arial" w:eastAsia="Arial" w:hAnsi="Arial" w:cs="Arial"/>
          <w:b/>
          <w:bCs/>
          <w:sz w:val="24"/>
          <w:szCs w:val="24"/>
          <w:lang w:eastAsia="en-GB"/>
        </w:rPr>
        <w:t xml:space="preserve"> and validation of </w:t>
      </w:r>
      <w:r w:rsidR="00C11F44">
        <w:rPr>
          <w:rFonts w:ascii="Arial" w:eastAsia="Arial" w:hAnsi="Arial" w:cs="Arial"/>
          <w:b/>
          <w:bCs/>
          <w:sz w:val="24"/>
          <w:szCs w:val="24"/>
          <w:lang w:eastAsia="en-GB"/>
        </w:rPr>
        <w:t xml:space="preserve">Surplus </w:t>
      </w:r>
      <w:r w:rsidRPr="00665883">
        <w:rPr>
          <w:rFonts w:ascii="Arial" w:eastAsia="Arial" w:hAnsi="Arial" w:cs="Arial"/>
          <w:b/>
          <w:bCs/>
          <w:sz w:val="24"/>
          <w:szCs w:val="24"/>
          <w:lang w:eastAsia="en-GB"/>
        </w:rPr>
        <w:t>Assets</w:t>
      </w:r>
      <w:r w:rsidR="00BB0F53">
        <w:rPr>
          <w:rFonts w:ascii="Arial" w:eastAsia="Arial" w:hAnsi="Arial" w:cs="Arial"/>
          <w:b/>
          <w:bCs/>
          <w:sz w:val="24"/>
          <w:szCs w:val="24"/>
          <w:lang w:eastAsia="en-GB"/>
        </w:rPr>
        <w:t>.</w:t>
      </w:r>
    </w:p>
    <w:p w14:paraId="6866FAC7" w14:textId="77777777" w:rsidR="00BB0F53" w:rsidRDefault="00BB0F53" w:rsidP="009763CA">
      <w:pPr>
        <w:pStyle w:val="ListParagraph"/>
        <w:spacing w:after="0"/>
        <w:ind w:left="0"/>
        <w:rPr>
          <w:rFonts w:ascii="Arial" w:eastAsia="Arial" w:hAnsi="Arial" w:cs="Arial"/>
          <w:b/>
          <w:bCs/>
          <w:sz w:val="24"/>
          <w:szCs w:val="24"/>
        </w:rPr>
      </w:pPr>
    </w:p>
    <w:p w14:paraId="652C791D" w14:textId="51AF90DD" w:rsidR="00BB7F3F" w:rsidRDefault="00BB7F3F" w:rsidP="00A92BEF">
      <w:pPr>
        <w:pStyle w:val="ListParagraph"/>
        <w:numPr>
          <w:ilvl w:val="1"/>
          <w:numId w:val="8"/>
        </w:numPr>
        <w:spacing w:after="0"/>
        <w:rPr>
          <w:rFonts w:ascii="Arial" w:eastAsia="Arial" w:hAnsi="Arial" w:cs="Arial"/>
          <w:b/>
          <w:bCs/>
          <w:sz w:val="24"/>
          <w:szCs w:val="24"/>
        </w:rPr>
      </w:pPr>
      <w:r w:rsidRPr="00C116BB">
        <w:rPr>
          <w:rFonts w:ascii="Arial" w:eastAsia="Arial" w:hAnsi="Arial" w:cs="Arial"/>
          <w:b/>
          <w:bCs/>
          <w:sz w:val="24"/>
          <w:szCs w:val="24"/>
        </w:rPr>
        <w:t>General requirements</w:t>
      </w:r>
    </w:p>
    <w:p w14:paraId="57554FB1" w14:textId="77777777" w:rsidR="00BB0F53" w:rsidRPr="00C116BB" w:rsidRDefault="00BB0F53" w:rsidP="009763CA">
      <w:pPr>
        <w:pStyle w:val="ListParagraph"/>
        <w:spacing w:after="0"/>
        <w:ind w:left="0"/>
        <w:rPr>
          <w:rFonts w:ascii="Arial" w:eastAsia="Arial" w:hAnsi="Arial" w:cs="Arial"/>
          <w:b/>
          <w:bCs/>
          <w:sz w:val="24"/>
          <w:szCs w:val="24"/>
        </w:rPr>
      </w:pPr>
    </w:p>
    <w:p w14:paraId="5F89E3DD" w14:textId="63DFB32E" w:rsidR="00BB7F3F" w:rsidRDefault="00284D06" w:rsidP="00EB264B">
      <w:pPr>
        <w:pStyle w:val="ListParagraph"/>
        <w:numPr>
          <w:ilvl w:val="2"/>
          <w:numId w:val="4"/>
        </w:numPr>
        <w:spacing w:after="0"/>
        <w:ind w:left="0" w:firstLine="0"/>
        <w:rPr>
          <w:rFonts w:ascii="Arial" w:eastAsia="Arial,Times New Roman" w:hAnsi="Arial" w:cs="Arial"/>
          <w:sz w:val="24"/>
          <w:szCs w:val="24"/>
          <w:lang w:eastAsia="en-GB"/>
        </w:rPr>
      </w:pPr>
      <w:r>
        <w:rPr>
          <w:rFonts w:ascii="Arial" w:eastAsia="Arial" w:hAnsi="Arial" w:cs="Arial"/>
          <w:bCs/>
          <w:sz w:val="24"/>
          <w:szCs w:val="24"/>
        </w:rPr>
        <w:t xml:space="preserve">Surplus </w:t>
      </w:r>
      <w:r w:rsidR="00BB7F3F" w:rsidRPr="00284D06">
        <w:rPr>
          <w:rFonts w:ascii="Arial" w:eastAsia="Arial" w:hAnsi="Arial" w:cs="Arial"/>
          <w:sz w:val="24"/>
          <w:szCs w:val="24"/>
          <w:lang w:eastAsia="en-GB"/>
        </w:rPr>
        <w:t xml:space="preserve">Assets (excluding hazardous waste) </w:t>
      </w:r>
      <w:r w:rsidR="00BB7F3F" w:rsidRPr="00665883">
        <w:rPr>
          <w:rFonts w:ascii="Arial" w:eastAsia="Arial" w:hAnsi="Arial" w:cs="Arial"/>
          <w:sz w:val="24"/>
          <w:szCs w:val="24"/>
          <w:lang w:eastAsia="en-GB"/>
        </w:rPr>
        <w:t>shall be declared by the Authority through the issue of either, an electronically signed</w:t>
      </w:r>
      <w:r w:rsidR="00BB7F3F" w:rsidRPr="00665883">
        <w:rPr>
          <w:rFonts w:ascii="Arial" w:eastAsia="Arial,Times New Roman" w:hAnsi="Arial" w:cs="Arial"/>
          <w:sz w:val="24"/>
          <w:szCs w:val="24"/>
          <w:lang w:eastAsia="en-GB"/>
        </w:rPr>
        <w:t xml:space="preserve"> </w:t>
      </w:r>
      <w:r w:rsidR="00BB7F3F" w:rsidRPr="00665883">
        <w:rPr>
          <w:rFonts w:ascii="Arial" w:eastAsia="Arial" w:hAnsi="Arial" w:cs="Arial"/>
          <w:sz w:val="24"/>
          <w:szCs w:val="24"/>
          <w:lang w:eastAsia="en-GB"/>
        </w:rPr>
        <w:t xml:space="preserve">Routine Task Form by the Authority’s Designated Officer, supported by other documentation </w:t>
      </w:r>
      <w:r w:rsidR="006E62C6" w:rsidRPr="00665883">
        <w:rPr>
          <w:rFonts w:ascii="Arial" w:eastAsia="Arial" w:hAnsi="Arial" w:cs="Arial"/>
          <w:sz w:val="24"/>
          <w:szCs w:val="24"/>
          <w:lang w:eastAsia="en-GB"/>
        </w:rPr>
        <w:t>(</w:t>
      </w:r>
      <w:proofErr w:type="spellStart"/>
      <w:r w:rsidR="006E62C6" w:rsidRPr="00665883">
        <w:rPr>
          <w:rFonts w:ascii="Arial" w:eastAsia="Arial" w:hAnsi="Arial" w:cs="Arial"/>
          <w:sz w:val="24"/>
          <w:szCs w:val="24"/>
          <w:lang w:eastAsia="en-GB"/>
        </w:rPr>
        <w:t>eg</w:t>
      </w:r>
      <w:proofErr w:type="spellEnd"/>
      <w:r w:rsidR="006E62C6" w:rsidRPr="00665883">
        <w:rPr>
          <w:rFonts w:ascii="Arial" w:eastAsia="Arial" w:hAnsi="Arial" w:cs="Arial"/>
          <w:sz w:val="24"/>
          <w:szCs w:val="24"/>
          <w:lang w:eastAsia="en-GB"/>
        </w:rPr>
        <w:t xml:space="preserve"> pictures and condition reports) </w:t>
      </w:r>
      <w:r w:rsidR="00BB7F3F" w:rsidRPr="00665883">
        <w:rPr>
          <w:rFonts w:ascii="Arial" w:eastAsia="Arial" w:hAnsi="Arial" w:cs="Arial"/>
          <w:sz w:val="24"/>
          <w:szCs w:val="24"/>
          <w:lang w:eastAsia="en-GB"/>
        </w:rPr>
        <w:t>or an electronic compendium list direct from either the Authority or the controlling UK</w:t>
      </w:r>
      <w:r w:rsidR="006E62C6" w:rsidRPr="00665883">
        <w:rPr>
          <w:rFonts w:ascii="Arial" w:eastAsia="Arial" w:hAnsi="Arial" w:cs="Arial"/>
          <w:sz w:val="24"/>
          <w:szCs w:val="24"/>
          <w:lang w:eastAsia="en-GB"/>
        </w:rPr>
        <w:t xml:space="preserve"> HQ</w:t>
      </w:r>
      <w:r w:rsidR="00BB7F3F" w:rsidRPr="00665883">
        <w:rPr>
          <w:rFonts w:ascii="Arial" w:eastAsia="Arial" w:hAnsi="Arial" w:cs="Arial"/>
          <w:sz w:val="24"/>
          <w:szCs w:val="24"/>
          <w:lang w:eastAsia="en-GB"/>
        </w:rPr>
        <w:t xml:space="preserve"> wi</w:t>
      </w:r>
      <w:r w:rsidR="006E62C6" w:rsidRPr="00665883">
        <w:rPr>
          <w:rFonts w:ascii="Arial" w:eastAsia="Arial" w:hAnsi="Arial" w:cs="Arial"/>
          <w:sz w:val="24"/>
          <w:szCs w:val="24"/>
          <w:lang w:eastAsia="en-GB"/>
        </w:rPr>
        <w:t>thin an Operational Theatre</w:t>
      </w:r>
      <w:r w:rsidR="00BB7F3F" w:rsidRPr="00665883">
        <w:rPr>
          <w:rFonts w:ascii="Arial" w:eastAsia="Arial,Times New Roman" w:hAnsi="Arial" w:cs="Arial"/>
          <w:sz w:val="24"/>
          <w:szCs w:val="24"/>
          <w:lang w:eastAsia="en-GB"/>
        </w:rPr>
        <w:t xml:space="preserve">. </w:t>
      </w:r>
    </w:p>
    <w:p w14:paraId="0ECFD5B6" w14:textId="77777777" w:rsidR="001F751F" w:rsidRPr="00665883" w:rsidRDefault="001F751F" w:rsidP="00BB0F53">
      <w:pPr>
        <w:spacing w:after="0"/>
        <w:rPr>
          <w:rFonts w:ascii="Arial" w:eastAsia="Arial,Times New Roman" w:hAnsi="Arial" w:cs="Arial"/>
          <w:sz w:val="24"/>
          <w:szCs w:val="24"/>
          <w:lang w:eastAsia="en-GB"/>
        </w:rPr>
      </w:pPr>
    </w:p>
    <w:p w14:paraId="47F77C3D" w14:textId="49864AA8" w:rsidR="00BB7F3F" w:rsidRPr="00665883" w:rsidRDefault="00BB7F3F" w:rsidP="00A92BEF">
      <w:pPr>
        <w:pStyle w:val="ListParagraph"/>
        <w:numPr>
          <w:ilvl w:val="2"/>
          <w:numId w:val="4"/>
        </w:numPr>
        <w:spacing w:after="0"/>
        <w:ind w:left="0" w:firstLine="0"/>
        <w:rPr>
          <w:rFonts w:ascii="Arial" w:eastAsia="Arial,Times New Roman" w:hAnsi="Arial" w:cs="Arial"/>
          <w:sz w:val="24"/>
          <w:szCs w:val="24"/>
          <w:lang w:eastAsia="en-GB"/>
        </w:rPr>
      </w:pPr>
      <w:r w:rsidRPr="00665883">
        <w:rPr>
          <w:rFonts w:ascii="Arial" w:eastAsia="Arial" w:hAnsi="Arial" w:cs="Arial"/>
          <w:sz w:val="24"/>
          <w:szCs w:val="24"/>
          <w:lang w:eastAsia="en-GB"/>
        </w:rPr>
        <w:t xml:space="preserve">An electronically signed Routine Task Form issued by the Authority’s Designated Officer or an electronic compendium list is the </w:t>
      </w:r>
      <w:r w:rsidR="00665883">
        <w:rPr>
          <w:rFonts w:ascii="Arial" w:eastAsia="Arial" w:hAnsi="Arial" w:cs="Arial"/>
          <w:sz w:val="24"/>
          <w:szCs w:val="24"/>
          <w:lang w:eastAsia="en-GB"/>
        </w:rPr>
        <w:t>Contractor</w:t>
      </w:r>
      <w:r w:rsidRPr="00665883">
        <w:rPr>
          <w:rFonts w:ascii="Arial" w:eastAsia="Arial" w:hAnsi="Arial" w:cs="Arial"/>
          <w:sz w:val="24"/>
          <w:szCs w:val="24"/>
          <w:lang w:eastAsia="en-GB"/>
        </w:rPr>
        <w:t xml:space="preserve">’s only Authority to proceed. The </w:t>
      </w:r>
      <w:r w:rsidR="00665883">
        <w:rPr>
          <w:rFonts w:ascii="Arial" w:eastAsia="Arial" w:hAnsi="Arial" w:cs="Arial"/>
          <w:sz w:val="24"/>
          <w:szCs w:val="24"/>
          <w:lang w:eastAsia="en-GB"/>
        </w:rPr>
        <w:t>Contractor</w:t>
      </w:r>
      <w:r w:rsidRPr="00665883">
        <w:rPr>
          <w:rFonts w:ascii="Arial" w:eastAsia="Arial" w:hAnsi="Arial" w:cs="Arial"/>
          <w:sz w:val="24"/>
          <w:szCs w:val="24"/>
          <w:lang w:eastAsia="en-GB"/>
        </w:rPr>
        <w:t xml:space="preserve"> shall forward any tasks or declarations received directly from any other MOD organisation</w:t>
      </w:r>
      <w:r w:rsidRPr="00665883">
        <w:rPr>
          <w:rFonts w:ascii="Arial" w:eastAsia="Arial,Times New Roman" w:hAnsi="Arial" w:cs="Arial"/>
          <w:sz w:val="24"/>
          <w:szCs w:val="24"/>
          <w:lang w:eastAsia="en-GB"/>
        </w:rPr>
        <w:t xml:space="preserve"> </w:t>
      </w:r>
      <w:r w:rsidRPr="00665883">
        <w:rPr>
          <w:rFonts w:ascii="Arial" w:eastAsia="Arial" w:hAnsi="Arial" w:cs="Arial"/>
          <w:sz w:val="24"/>
          <w:szCs w:val="24"/>
          <w:lang w:eastAsia="en-GB"/>
        </w:rPr>
        <w:t>and any officially recognised customer to the Authority’s Designated Officer for formal Tasking</w:t>
      </w:r>
      <w:r w:rsidRPr="00665883">
        <w:rPr>
          <w:rFonts w:ascii="Arial" w:eastAsia="Arial,Times New Roman" w:hAnsi="Arial" w:cs="Arial"/>
          <w:sz w:val="24"/>
          <w:szCs w:val="24"/>
          <w:lang w:eastAsia="en-GB"/>
        </w:rPr>
        <w:t>.</w:t>
      </w:r>
      <w:r w:rsidRPr="00665883">
        <w:rPr>
          <w:rFonts w:ascii="Arial" w:eastAsia="Arial" w:hAnsi="Arial" w:cs="Arial"/>
          <w:sz w:val="24"/>
          <w:szCs w:val="24"/>
          <w:lang w:eastAsia="en-GB"/>
        </w:rPr>
        <w:t xml:space="preserve"> In the event there is any doubt as to the status of an officially recognised customer, the </w:t>
      </w:r>
      <w:r w:rsidR="00665883">
        <w:rPr>
          <w:rFonts w:ascii="Arial" w:eastAsia="Arial" w:hAnsi="Arial" w:cs="Arial"/>
          <w:sz w:val="24"/>
          <w:szCs w:val="24"/>
          <w:lang w:eastAsia="en-GB"/>
        </w:rPr>
        <w:t>Contractor</w:t>
      </w:r>
      <w:r w:rsidRPr="00665883">
        <w:rPr>
          <w:rFonts w:ascii="Arial" w:eastAsia="Arial" w:hAnsi="Arial" w:cs="Arial"/>
          <w:sz w:val="24"/>
          <w:szCs w:val="24"/>
          <w:lang w:eastAsia="en-GB"/>
        </w:rPr>
        <w:t xml:space="preserve"> shall verify with the Authority’s Designated Officer</w:t>
      </w:r>
      <w:r w:rsidRPr="00665883">
        <w:rPr>
          <w:rFonts w:ascii="Arial" w:eastAsia="Arial,Times New Roman" w:hAnsi="Arial" w:cs="Arial"/>
          <w:sz w:val="24"/>
          <w:szCs w:val="24"/>
          <w:lang w:eastAsia="en-GB"/>
        </w:rPr>
        <w:t>.</w:t>
      </w:r>
    </w:p>
    <w:p w14:paraId="46D348A6" w14:textId="7F93F3B6" w:rsidR="00BB7F3F" w:rsidRPr="00665883" w:rsidRDefault="00BB7F3F" w:rsidP="00BB0F53">
      <w:pPr>
        <w:pStyle w:val="ListParagraph"/>
        <w:spacing w:after="0"/>
        <w:ind w:left="0"/>
        <w:rPr>
          <w:rFonts w:ascii="Arial" w:eastAsia="Arial,Times New Roman" w:hAnsi="Arial" w:cs="Arial"/>
          <w:sz w:val="24"/>
          <w:szCs w:val="24"/>
          <w:lang w:eastAsia="en-GB"/>
        </w:rPr>
      </w:pPr>
    </w:p>
    <w:p w14:paraId="52D9719B" w14:textId="1155836C" w:rsidR="00BB7F3F" w:rsidRPr="00665883" w:rsidRDefault="00BB7F3F" w:rsidP="00A92BEF">
      <w:pPr>
        <w:pStyle w:val="ListParagraph"/>
        <w:numPr>
          <w:ilvl w:val="2"/>
          <w:numId w:val="4"/>
        </w:numPr>
        <w:spacing w:after="0"/>
        <w:ind w:left="0" w:firstLine="0"/>
        <w:rPr>
          <w:rFonts w:ascii="Arial" w:eastAsia="Arial,Times New Roman" w:hAnsi="Arial" w:cs="Arial"/>
          <w:sz w:val="24"/>
          <w:szCs w:val="24"/>
          <w:lang w:eastAsia="en-GB"/>
        </w:rPr>
      </w:pPr>
      <w:r w:rsidRPr="00665883">
        <w:rPr>
          <w:rFonts w:ascii="Arial" w:eastAsia="Arial" w:hAnsi="Arial" w:cs="Arial"/>
          <w:sz w:val="24"/>
          <w:szCs w:val="24"/>
          <w:lang w:eastAsia="en-GB"/>
        </w:rPr>
        <w:t>The Authority may cancel or vary any Routine Task. In such circumstances, the Authority will either issue a cancellation of the Routine Task Form or reissue the Routine Task Form, amended as appropriate</w:t>
      </w:r>
      <w:r w:rsidRPr="00665883">
        <w:rPr>
          <w:rFonts w:ascii="Arial" w:eastAsia="Arial,Times New Roman" w:hAnsi="Arial" w:cs="Arial"/>
          <w:sz w:val="24"/>
          <w:szCs w:val="24"/>
          <w:lang w:eastAsia="en-GB"/>
        </w:rPr>
        <w:t>.</w:t>
      </w:r>
    </w:p>
    <w:p w14:paraId="60B16C65" w14:textId="77777777" w:rsidR="00BB7F3F" w:rsidRPr="00665883" w:rsidRDefault="00BB7F3F" w:rsidP="00BB0F53">
      <w:pPr>
        <w:pStyle w:val="ListParagraph"/>
        <w:spacing w:after="0"/>
        <w:ind w:left="0"/>
        <w:rPr>
          <w:rFonts w:ascii="Arial" w:eastAsia="Arial" w:hAnsi="Arial" w:cs="Arial"/>
          <w:sz w:val="24"/>
          <w:szCs w:val="24"/>
          <w:lang w:eastAsia="en-GB"/>
        </w:rPr>
      </w:pPr>
    </w:p>
    <w:p w14:paraId="466D0C53" w14:textId="2FB59E8D" w:rsidR="00BB7F3F" w:rsidRPr="00665883" w:rsidRDefault="00BB7F3F" w:rsidP="00A92BEF">
      <w:pPr>
        <w:pStyle w:val="ListParagraph"/>
        <w:numPr>
          <w:ilvl w:val="2"/>
          <w:numId w:val="4"/>
        </w:numPr>
        <w:spacing w:after="0"/>
        <w:ind w:left="0" w:firstLine="0"/>
        <w:rPr>
          <w:rFonts w:ascii="Arial" w:eastAsia="Arial,Times New Roman" w:hAnsi="Arial" w:cs="Arial"/>
          <w:sz w:val="24"/>
          <w:szCs w:val="24"/>
          <w:lang w:eastAsia="en-GB"/>
        </w:rPr>
      </w:pPr>
      <w:r w:rsidRPr="00665883">
        <w:rPr>
          <w:rFonts w:ascii="Arial" w:eastAsia="Arial" w:hAnsi="Arial" w:cs="Arial"/>
          <w:sz w:val="24"/>
          <w:szCs w:val="24"/>
          <w:lang w:eastAsia="en-GB"/>
        </w:rPr>
        <w:t xml:space="preserve">The </w:t>
      </w:r>
      <w:r w:rsidR="00665883">
        <w:rPr>
          <w:rFonts w:ascii="Arial" w:eastAsia="Arial" w:hAnsi="Arial" w:cs="Arial"/>
          <w:sz w:val="24"/>
          <w:szCs w:val="24"/>
          <w:lang w:eastAsia="en-GB"/>
        </w:rPr>
        <w:t>Contractor</w:t>
      </w:r>
      <w:r w:rsidRPr="00665883">
        <w:rPr>
          <w:rFonts w:ascii="Arial" w:eastAsia="Arial" w:hAnsi="Arial" w:cs="Arial"/>
          <w:sz w:val="24"/>
          <w:szCs w:val="24"/>
          <w:lang w:eastAsia="en-GB"/>
        </w:rPr>
        <w:t xml:space="preserve"> shall acknowledge receipt of all Routine Tasks within 24 hours, or on the next Business Day.</w:t>
      </w:r>
    </w:p>
    <w:p w14:paraId="7EE83979" w14:textId="77777777" w:rsidR="00BB7F3F" w:rsidRPr="00665883" w:rsidRDefault="00BB7F3F" w:rsidP="00BB0F53">
      <w:pPr>
        <w:pStyle w:val="ListParagraph"/>
        <w:spacing w:after="0"/>
        <w:ind w:left="0"/>
        <w:rPr>
          <w:rFonts w:ascii="Arial" w:eastAsia="Arial" w:hAnsi="Arial" w:cs="Arial"/>
          <w:sz w:val="24"/>
          <w:szCs w:val="24"/>
          <w:lang w:eastAsia="en-GB"/>
        </w:rPr>
      </w:pPr>
    </w:p>
    <w:p w14:paraId="3D2DE6DA" w14:textId="6BE05766" w:rsidR="00BB7F3F" w:rsidRPr="00665883" w:rsidRDefault="00BB7F3F" w:rsidP="00A92BEF">
      <w:pPr>
        <w:pStyle w:val="ListParagraph"/>
        <w:numPr>
          <w:ilvl w:val="2"/>
          <w:numId w:val="4"/>
        </w:numPr>
        <w:spacing w:after="0"/>
        <w:ind w:left="0" w:firstLine="0"/>
        <w:rPr>
          <w:rFonts w:ascii="Arial" w:eastAsia="Arial,Times New Roman" w:hAnsi="Arial" w:cs="Arial"/>
          <w:sz w:val="24"/>
          <w:szCs w:val="24"/>
          <w:lang w:eastAsia="en-GB"/>
        </w:rPr>
      </w:pPr>
      <w:r w:rsidRPr="00665883">
        <w:rPr>
          <w:rFonts w:ascii="Arial" w:eastAsia="Arial" w:hAnsi="Arial" w:cs="Arial"/>
          <w:sz w:val="24"/>
          <w:szCs w:val="24"/>
          <w:lang w:eastAsia="en-GB"/>
        </w:rPr>
        <w:t xml:space="preserve">Within 5 Business Days of receiving a Routine Task Form, the </w:t>
      </w:r>
      <w:r w:rsidR="00665883">
        <w:rPr>
          <w:rFonts w:ascii="Arial" w:eastAsia="Arial" w:hAnsi="Arial" w:cs="Arial"/>
          <w:sz w:val="24"/>
          <w:szCs w:val="24"/>
          <w:lang w:eastAsia="en-GB"/>
        </w:rPr>
        <w:t>Contractor</w:t>
      </w:r>
      <w:r w:rsidRPr="00665883">
        <w:rPr>
          <w:rFonts w:ascii="Arial" w:eastAsia="Arial" w:hAnsi="Arial" w:cs="Arial"/>
          <w:sz w:val="24"/>
          <w:szCs w:val="24"/>
          <w:lang w:eastAsia="en-GB"/>
        </w:rPr>
        <w:t xml:space="preserve"> shall contact the declaring unit/establishment as identified on the Routine Task Form to outline their forward plan that may include either collection (default position), delivery to their local premises or an on-site solution such as inspection visit, sales / demilitarisation, at a mutually suitable date and time.</w:t>
      </w:r>
    </w:p>
    <w:p w14:paraId="59C3D442" w14:textId="77777777" w:rsidR="00BB7F3F" w:rsidRPr="00665883" w:rsidRDefault="00BB7F3F" w:rsidP="00BB0F53">
      <w:pPr>
        <w:pStyle w:val="ListParagraph"/>
        <w:spacing w:after="0"/>
        <w:ind w:left="0"/>
        <w:rPr>
          <w:rFonts w:ascii="Arial" w:eastAsia="Arial" w:hAnsi="Arial" w:cs="Arial"/>
          <w:sz w:val="24"/>
          <w:szCs w:val="24"/>
          <w:lang w:eastAsia="en-GB"/>
        </w:rPr>
      </w:pPr>
    </w:p>
    <w:p w14:paraId="2A6E58DD" w14:textId="77197841" w:rsidR="00BB7F3F" w:rsidRPr="00665883" w:rsidRDefault="00BB7F3F" w:rsidP="00A92BEF">
      <w:pPr>
        <w:pStyle w:val="ListParagraph"/>
        <w:numPr>
          <w:ilvl w:val="2"/>
          <w:numId w:val="4"/>
        </w:numPr>
        <w:spacing w:after="0"/>
        <w:ind w:left="0" w:firstLine="0"/>
        <w:rPr>
          <w:rFonts w:ascii="Arial" w:eastAsia="Arial,Times New Roman" w:hAnsi="Arial" w:cs="Arial"/>
          <w:sz w:val="24"/>
          <w:szCs w:val="24"/>
          <w:lang w:eastAsia="en-GB"/>
        </w:rPr>
      </w:pPr>
      <w:r w:rsidRPr="00665883">
        <w:rPr>
          <w:rFonts w:ascii="Arial" w:eastAsia="Arial" w:hAnsi="Arial" w:cs="Arial"/>
          <w:sz w:val="24"/>
          <w:szCs w:val="24"/>
          <w:lang w:eastAsia="en-GB"/>
        </w:rPr>
        <w:t>The decla</w:t>
      </w:r>
      <w:r w:rsidR="006E62C6" w:rsidRPr="00665883">
        <w:rPr>
          <w:rFonts w:ascii="Arial" w:eastAsia="Arial" w:hAnsi="Arial" w:cs="Arial"/>
          <w:sz w:val="24"/>
          <w:szCs w:val="24"/>
          <w:lang w:eastAsia="en-GB"/>
        </w:rPr>
        <w:t>ring unit/establishment</w:t>
      </w:r>
      <w:r w:rsidRPr="00665883">
        <w:rPr>
          <w:rFonts w:ascii="Arial" w:eastAsia="Arial" w:hAnsi="Arial" w:cs="Arial"/>
          <w:sz w:val="24"/>
          <w:szCs w:val="24"/>
          <w:lang w:eastAsia="en-GB"/>
        </w:rPr>
        <w:t xml:space="preserve"> will arrange </w:t>
      </w:r>
      <w:r w:rsidRPr="00665883">
        <w:rPr>
          <w:rFonts w:ascii="Arial" w:eastAsia="Arial" w:hAnsi="Arial" w:cs="Arial"/>
          <w:sz w:val="24"/>
          <w:szCs w:val="24"/>
        </w:rPr>
        <w:t>reasonable access to sites for the purposes of collecting</w:t>
      </w:r>
      <w:r w:rsidRPr="00665883">
        <w:rPr>
          <w:rFonts w:ascii="Arial" w:eastAsia="Arial" w:hAnsi="Arial" w:cs="Arial"/>
          <w:sz w:val="24"/>
          <w:szCs w:val="24"/>
          <w:lang w:eastAsia="en-GB"/>
        </w:rPr>
        <w:t xml:space="preserve"> or by agreement may allow the </w:t>
      </w:r>
      <w:r w:rsidR="00665883">
        <w:rPr>
          <w:rFonts w:ascii="Arial" w:eastAsia="Arial" w:hAnsi="Arial" w:cs="Arial"/>
          <w:sz w:val="24"/>
          <w:szCs w:val="24"/>
          <w:lang w:eastAsia="en-GB"/>
        </w:rPr>
        <w:t>Contractor</w:t>
      </w:r>
      <w:r w:rsidRPr="00665883">
        <w:rPr>
          <w:rFonts w:ascii="Arial" w:eastAsia="Arial" w:hAnsi="Arial" w:cs="Arial"/>
          <w:sz w:val="24"/>
          <w:szCs w:val="24"/>
          <w:lang w:eastAsia="en-GB"/>
        </w:rPr>
        <w:t xml:space="preserve"> a compound or area to operate from. The </w:t>
      </w:r>
      <w:r w:rsidR="00665883">
        <w:rPr>
          <w:rFonts w:ascii="Arial" w:eastAsia="Arial" w:hAnsi="Arial" w:cs="Arial"/>
          <w:sz w:val="24"/>
          <w:szCs w:val="24"/>
          <w:lang w:eastAsia="en-GB"/>
        </w:rPr>
        <w:t>Contractor</w:t>
      </w:r>
      <w:r w:rsidRPr="00665883">
        <w:rPr>
          <w:rFonts w:ascii="Arial" w:eastAsia="Arial" w:hAnsi="Arial" w:cs="Arial"/>
          <w:sz w:val="24"/>
          <w:szCs w:val="24"/>
          <w:lang w:eastAsia="en-GB"/>
        </w:rPr>
        <w:t xml:space="preserve"> shall be responsible for determining the operating hours of each specific site when arranging collection, visits, or work on site.</w:t>
      </w:r>
    </w:p>
    <w:p w14:paraId="22006FC8" w14:textId="77777777" w:rsidR="00BB7F3F" w:rsidRPr="00665883" w:rsidRDefault="00BB7F3F" w:rsidP="007F3F77">
      <w:pPr>
        <w:pStyle w:val="ListParagraph"/>
        <w:spacing w:after="0"/>
        <w:ind w:left="0"/>
        <w:rPr>
          <w:rFonts w:ascii="Arial" w:eastAsia="Arial" w:hAnsi="Arial" w:cs="Arial"/>
          <w:sz w:val="24"/>
          <w:szCs w:val="24"/>
        </w:rPr>
      </w:pPr>
    </w:p>
    <w:p w14:paraId="669D5400" w14:textId="40BCEF39" w:rsidR="00BB7F3F" w:rsidRPr="00665883" w:rsidRDefault="00BB7F3F" w:rsidP="00A92BEF">
      <w:pPr>
        <w:pStyle w:val="ListParagraph"/>
        <w:numPr>
          <w:ilvl w:val="2"/>
          <w:numId w:val="4"/>
        </w:numPr>
        <w:spacing w:after="0"/>
        <w:ind w:left="0" w:firstLine="0"/>
        <w:rPr>
          <w:rFonts w:ascii="Arial" w:eastAsia="Arial,Times New Roman" w:hAnsi="Arial" w:cs="Arial"/>
          <w:sz w:val="24"/>
          <w:szCs w:val="24"/>
          <w:lang w:eastAsia="en-GB"/>
        </w:rPr>
      </w:pPr>
      <w:r w:rsidRPr="00665883">
        <w:rPr>
          <w:rFonts w:ascii="Arial" w:eastAsia="Arial" w:hAnsi="Arial" w:cs="Arial"/>
          <w:sz w:val="24"/>
          <w:szCs w:val="24"/>
        </w:rPr>
        <w:lastRenderedPageBreak/>
        <w:t xml:space="preserve">Upon collection or receipt of </w:t>
      </w:r>
      <w:r w:rsidR="007F3F77">
        <w:rPr>
          <w:rFonts w:ascii="Arial" w:eastAsia="Arial" w:hAnsi="Arial" w:cs="Arial"/>
          <w:sz w:val="24"/>
          <w:szCs w:val="24"/>
        </w:rPr>
        <w:t>a</w:t>
      </w:r>
      <w:r w:rsidRPr="00665883">
        <w:rPr>
          <w:rFonts w:ascii="Arial" w:eastAsia="Arial" w:hAnsi="Arial" w:cs="Arial"/>
          <w:sz w:val="24"/>
          <w:szCs w:val="24"/>
        </w:rPr>
        <w:t xml:space="preserve"> </w:t>
      </w:r>
      <w:r w:rsidR="00C11F44">
        <w:rPr>
          <w:rFonts w:ascii="Arial" w:eastAsia="Arial" w:hAnsi="Arial" w:cs="Arial"/>
          <w:sz w:val="24"/>
          <w:szCs w:val="24"/>
        </w:rPr>
        <w:t>Surplus A</w:t>
      </w:r>
      <w:r w:rsidRPr="00665883">
        <w:rPr>
          <w:rFonts w:ascii="Arial" w:eastAsia="Arial" w:hAnsi="Arial" w:cs="Arial"/>
          <w:sz w:val="24"/>
          <w:szCs w:val="24"/>
        </w:rPr>
        <w:t xml:space="preserve">sset the </w:t>
      </w:r>
      <w:r w:rsidR="00665883">
        <w:rPr>
          <w:rFonts w:ascii="Arial" w:eastAsia="Arial" w:hAnsi="Arial" w:cs="Arial"/>
          <w:sz w:val="24"/>
          <w:szCs w:val="24"/>
        </w:rPr>
        <w:t>Contractor</w:t>
      </w:r>
      <w:r w:rsidRPr="00665883">
        <w:rPr>
          <w:rFonts w:ascii="Arial" w:eastAsia="Arial" w:hAnsi="Arial" w:cs="Arial"/>
          <w:sz w:val="24"/>
          <w:szCs w:val="24"/>
        </w:rPr>
        <w:t xml:space="preserve"> shall check </w:t>
      </w:r>
      <w:r w:rsidR="007F3F77">
        <w:rPr>
          <w:rFonts w:ascii="Arial" w:eastAsia="Arial" w:hAnsi="Arial" w:cs="Arial"/>
          <w:sz w:val="24"/>
          <w:szCs w:val="24"/>
        </w:rPr>
        <w:t>their status</w:t>
      </w:r>
      <w:r w:rsidRPr="00665883">
        <w:rPr>
          <w:rFonts w:ascii="Arial" w:eastAsia="Arial" w:hAnsi="Arial" w:cs="Arial"/>
          <w:sz w:val="24"/>
          <w:szCs w:val="24"/>
        </w:rPr>
        <w:t xml:space="preserve"> are in accordance with the Routine Task Forms</w:t>
      </w:r>
      <w:r w:rsidRPr="00665883">
        <w:rPr>
          <w:rFonts w:ascii="Arial" w:eastAsia="Arial,Times New Roman" w:hAnsi="Arial" w:cs="Arial"/>
          <w:sz w:val="24"/>
          <w:szCs w:val="24"/>
        </w:rPr>
        <w:t xml:space="preserve">. </w:t>
      </w:r>
      <w:r w:rsidRPr="00665883">
        <w:rPr>
          <w:rFonts w:ascii="Arial" w:eastAsia="Arial" w:hAnsi="Arial" w:cs="Arial"/>
          <w:sz w:val="24"/>
          <w:szCs w:val="24"/>
        </w:rPr>
        <w:t>Any anomalies should be reported</w:t>
      </w:r>
      <w:r w:rsidRPr="00665883">
        <w:rPr>
          <w:rFonts w:ascii="Arial" w:eastAsia="Arial,Times New Roman" w:hAnsi="Arial" w:cs="Arial"/>
          <w:sz w:val="24"/>
          <w:szCs w:val="24"/>
        </w:rPr>
        <w:t xml:space="preserve"> </w:t>
      </w:r>
      <w:r w:rsidRPr="00665883">
        <w:rPr>
          <w:rFonts w:ascii="Arial" w:eastAsia="Arial" w:hAnsi="Arial" w:cs="Arial"/>
          <w:sz w:val="24"/>
          <w:szCs w:val="24"/>
        </w:rPr>
        <w:t xml:space="preserve">immediately to the Authority and confirmation sought if </w:t>
      </w:r>
      <w:bookmarkStart w:id="17" w:name="_Hlk20747971"/>
      <w:r w:rsidR="00C11F44">
        <w:rPr>
          <w:rFonts w:ascii="Arial" w:eastAsia="Arial" w:hAnsi="Arial" w:cs="Arial"/>
          <w:sz w:val="24"/>
          <w:szCs w:val="24"/>
        </w:rPr>
        <w:t>Surplus A</w:t>
      </w:r>
      <w:r w:rsidRPr="00665883">
        <w:rPr>
          <w:rFonts w:ascii="Arial" w:eastAsia="Arial" w:hAnsi="Arial" w:cs="Arial"/>
          <w:sz w:val="24"/>
          <w:szCs w:val="24"/>
        </w:rPr>
        <w:t xml:space="preserve">ssets </w:t>
      </w:r>
      <w:bookmarkEnd w:id="17"/>
      <w:r w:rsidRPr="00665883">
        <w:rPr>
          <w:rFonts w:ascii="Arial" w:eastAsia="Arial" w:hAnsi="Arial" w:cs="Arial"/>
          <w:sz w:val="24"/>
          <w:szCs w:val="24"/>
        </w:rPr>
        <w:t>can be located within a reasonable period</w:t>
      </w:r>
      <w:r w:rsidRPr="00665883">
        <w:rPr>
          <w:rFonts w:ascii="Arial" w:eastAsia="Arial,Times New Roman" w:hAnsi="Arial" w:cs="Arial"/>
          <w:sz w:val="24"/>
          <w:szCs w:val="24"/>
        </w:rPr>
        <w:t>,</w:t>
      </w:r>
      <w:r w:rsidR="00AB40A2">
        <w:rPr>
          <w:rFonts w:ascii="Arial" w:eastAsia="Arial" w:hAnsi="Arial" w:cs="Arial"/>
          <w:sz w:val="24"/>
          <w:szCs w:val="24"/>
        </w:rPr>
        <w:t xml:space="preserve"> in order that such </w:t>
      </w:r>
      <w:r w:rsidR="00C11F44">
        <w:rPr>
          <w:rFonts w:ascii="Arial" w:eastAsia="Arial" w:hAnsi="Arial" w:cs="Arial"/>
          <w:sz w:val="24"/>
          <w:szCs w:val="24"/>
        </w:rPr>
        <w:t>Surplus A</w:t>
      </w:r>
      <w:r w:rsidR="00C11F44" w:rsidRPr="00665883">
        <w:rPr>
          <w:rFonts w:ascii="Arial" w:eastAsia="Arial" w:hAnsi="Arial" w:cs="Arial"/>
          <w:sz w:val="24"/>
          <w:szCs w:val="24"/>
        </w:rPr>
        <w:t>ssets</w:t>
      </w:r>
      <w:r w:rsidRPr="00665883">
        <w:rPr>
          <w:rFonts w:ascii="Arial" w:eastAsia="Arial" w:hAnsi="Arial" w:cs="Arial"/>
          <w:sz w:val="24"/>
          <w:szCs w:val="24"/>
        </w:rPr>
        <w:t xml:space="preserve"> may be released to them. Where confirmation is received from the Authority the declaring </w:t>
      </w:r>
      <w:bookmarkStart w:id="18" w:name="_Hlk19714431"/>
      <w:r w:rsidRPr="00665883">
        <w:rPr>
          <w:rFonts w:ascii="Arial" w:eastAsia="Arial" w:hAnsi="Arial" w:cs="Arial"/>
          <w:sz w:val="24"/>
          <w:szCs w:val="24"/>
        </w:rPr>
        <w:t>unit/establishment</w:t>
      </w:r>
      <w:r w:rsidRPr="00665883">
        <w:rPr>
          <w:rFonts w:ascii="Arial" w:eastAsia="Arial,Times New Roman" w:hAnsi="Arial" w:cs="Arial"/>
          <w:sz w:val="24"/>
          <w:szCs w:val="24"/>
        </w:rPr>
        <w:t xml:space="preserve"> </w:t>
      </w:r>
      <w:bookmarkEnd w:id="18"/>
      <w:r w:rsidRPr="00665883">
        <w:rPr>
          <w:rFonts w:ascii="Arial" w:eastAsia="Arial" w:hAnsi="Arial" w:cs="Arial"/>
          <w:sz w:val="24"/>
          <w:szCs w:val="24"/>
        </w:rPr>
        <w:t xml:space="preserve">may release the </w:t>
      </w:r>
      <w:r w:rsidR="00C11F44">
        <w:rPr>
          <w:rFonts w:ascii="Arial" w:eastAsia="Arial" w:hAnsi="Arial" w:cs="Arial"/>
          <w:sz w:val="24"/>
          <w:szCs w:val="24"/>
        </w:rPr>
        <w:t>Surplus A</w:t>
      </w:r>
      <w:r w:rsidR="00C11F44" w:rsidRPr="00665883">
        <w:rPr>
          <w:rFonts w:ascii="Arial" w:eastAsia="Arial" w:hAnsi="Arial" w:cs="Arial"/>
          <w:sz w:val="24"/>
          <w:szCs w:val="24"/>
        </w:rPr>
        <w:t xml:space="preserve">ssets </w:t>
      </w:r>
      <w:r w:rsidRPr="00665883">
        <w:rPr>
          <w:rFonts w:ascii="Arial" w:eastAsia="Arial" w:hAnsi="Arial" w:cs="Arial"/>
          <w:sz w:val="24"/>
          <w:szCs w:val="24"/>
        </w:rPr>
        <w:t xml:space="preserve">to the </w:t>
      </w:r>
      <w:r w:rsidR="00665883">
        <w:rPr>
          <w:rFonts w:ascii="Arial" w:eastAsia="Arial" w:hAnsi="Arial" w:cs="Arial"/>
          <w:sz w:val="24"/>
          <w:szCs w:val="24"/>
        </w:rPr>
        <w:t>Contractor</w:t>
      </w:r>
      <w:r w:rsidRPr="00665883">
        <w:rPr>
          <w:rFonts w:ascii="Arial" w:eastAsia="Arial" w:hAnsi="Arial" w:cs="Arial"/>
          <w:sz w:val="24"/>
          <w:szCs w:val="24"/>
        </w:rPr>
        <w:t xml:space="preserve"> with erroneous issue documentation, detailing the identified discrepancy.</w:t>
      </w:r>
    </w:p>
    <w:p w14:paraId="49B1D265" w14:textId="77777777" w:rsidR="00BB7F3F" w:rsidRPr="00665883" w:rsidRDefault="00BB7F3F" w:rsidP="00BB0F53">
      <w:pPr>
        <w:pStyle w:val="ListParagraph"/>
        <w:spacing w:after="0"/>
        <w:ind w:left="0"/>
        <w:rPr>
          <w:rFonts w:ascii="Arial" w:eastAsia="Arial" w:hAnsi="Arial" w:cs="Arial"/>
          <w:sz w:val="24"/>
          <w:szCs w:val="24"/>
        </w:rPr>
      </w:pPr>
    </w:p>
    <w:p w14:paraId="7B904279" w14:textId="27D87652" w:rsidR="00BB7F3F" w:rsidRPr="00665883" w:rsidRDefault="00BB7F3F" w:rsidP="00A92BEF">
      <w:pPr>
        <w:pStyle w:val="ListParagraph"/>
        <w:numPr>
          <w:ilvl w:val="2"/>
          <w:numId w:val="4"/>
        </w:numPr>
        <w:spacing w:after="0"/>
        <w:ind w:left="0" w:firstLine="0"/>
        <w:rPr>
          <w:rFonts w:ascii="Arial" w:eastAsia="Arial,Times New Roman" w:hAnsi="Arial" w:cs="Arial"/>
          <w:sz w:val="24"/>
          <w:szCs w:val="24"/>
          <w:lang w:eastAsia="en-GB"/>
        </w:rPr>
      </w:pPr>
      <w:r w:rsidRPr="00665883">
        <w:rPr>
          <w:rFonts w:ascii="Arial" w:eastAsia="Arial" w:hAnsi="Arial" w:cs="Arial"/>
          <w:sz w:val="24"/>
          <w:szCs w:val="24"/>
        </w:rPr>
        <w:t>Upon</w:t>
      </w:r>
      <w:r w:rsidRPr="00665883">
        <w:rPr>
          <w:rFonts w:ascii="Arial" w:eastAsia="Arial,Times New Roman" w:hAnsi="Arial" w:cs="Arial"/>
          <w:sz w:val="24"/>
          <w:szCs w:val="24"/>
        </w:rPr>
        <w:t xml:space="preserve"> </w:t>
      </w:r>
      <w:r w:rsidRPr="00665883">
        <w:rPr>
          <w:rFonts w:ascii="Arial" w:eastAsia="Arial" w:hAnsi="Arial" w:cs="Arial"/>
          <w:sz w:val="24"/>
          <w:szCs w:val="24"/>
        </w:rPr>
        <w:t xml:space="preserve">receipt of </w:t>
      </w:r>
      <w:r w:rsidR="00C11F44">
        <w:rPr>
          <w:rFonts w:ascii="Arial" w:eastAsia="Arial" w:hAnsi="Arial" w:cs="Arial"/>
          <w:sz w:val="24"/>
          <w:szCs w:val="24"/>
        </w:rPr>
        <w:t>Surplus A</w:t>
      </w:r>
      <w:r w:rsidR="00C11F44" w:rsidRPr="00665883">
        <w:rPr>
          <w:rFonts w:ascii="Arial" w:eastAsia="Arial" w:hAnsi="Arial" w:cs="Arial"/>
          <w:sz w:val="24"/>
          <w:szCs w:val="24"/>
        </w:rPr>
        <w:t>ssets</w:t>
      </w:r>
      <w:r w:rsidRPr="00665883">
        <w:rPr>
          <w:rFonts w:ascii="Arial" w:eastAsia="Arial" w:hAnsi="Arial" w:cs="Arial"/>
          <w:sz w:val="24"/>
          <w:szCs w:val="24"/>
        </w:rPr>
        <w:t xml:space="preserve">, the </w:t>
      </w:r>
      <w:r w:rsidR="00665883">
        <w:rPr>
          <w:rFonts w:ascii="Arial" w:eastAsia="Arial" w:hAnsi="Arial" w:cs="Arial"/>
          <w:sz w:val="24"/>
          <w:szCs w:val="24"/>
        </w:rPr>
        <w:t>Contractor</w:t>
      </w:r>
      <w:r w:rsidRPr="00665883">
        <w:rPr>
          <w:rFonts w:ascii="Arial" w:eastAsia="Arial" w:hAnsi="Arial" w:cs="Arial"/>
          <w:sz w:val="24"/>
          <w:szCs w:val="24"/>
        </w:rPr>
        <w:t xml:space="preserve"> shall verify the goods received against the Routine Task Form and any associated documentation. Should there </w:t>
      </w:r>
      <w:r w:rsidR="6D8B6482" w:rsidRPr="6D8B6482">
        <w:rPr>
          <w:rFonts w:ascii="Arial" w:eastAsia="Arial" w:hAnsi="Arial" w:cs="Arial"/>
          <w:sz w:val="24"/>
          <w:szCs w:val="24"/>
        </w:rPr>
        <w:t>be</w:t>
      </w:r>
      <w:r w:rsidRPr="00665883">
        <w:rPr>
          <w:rFonts w:ascii="Arial" w:eastAsia="Arial" w:hAnsi="Arial" w:cs="Arial"/>
          <w:sz w:val="24"/>
          <w:szCs w:val="24"/>
        </w:rPr>
        <w:t xml:space="preserve"> any anomalies between the paperwork and the </w:t>
      </w:r>
      <w:r w:rsidR="00C11F44">
        <w:rPr>
          <w:rFonts w:ascii="Arial" w:eastAsia="Arial" w:hAnsi="Arial" w:cs="Arial"/>
          <w:sz w:val="24"/>
          <w:szCs w:val="24"/>
        </w:rPr>
        <w:t>Surplus Assets</w:t>
      </w:r>
      <w:r w:rsidRPr="00665883">
        <w:rPr>
          <w:rFonts w:ascii="Arial" w:eastAsia="Arial,Times New Roman" w:hAnsi="Arial" w:cs="Arial"/>
          <w:sz w:val="24"/>
          <w:szCs w:val="24"/>
        </w:rPr>
        <w:t xml:space="preserve">, </w:t>
      </w:r>
      <w:r w:rsidRPr="00665883">
        <w:rPr>
          <w:rFonts w:ascii="Arial" w:eastAsia="Arial" w:hAnsi="Arial" w:cs="Arial"/>
          <w:sz w:val="24"/>
          <w:szCs w:val="24"/>
        </w:rPr>
        <w:t xml:space="preserve">these shall be classified </w:t>
      </w:r>
      <w:r w:rsidR="002E1AEA">
        <w:rPr>
          <w:rFonts w:ascii="Arial" w:eastAsia="Arial" w:hAnsi="Arial" w:cs="Arial"/>
          <w:sz w:val="24"/>
          <w:szCs w:val="24"/>
        </w:rPr>
        <w:t xml:space="preserve">as </w:t>
      </w:r>
      <w:r w:rsidRPr="00665883">
        <w:rPr>
          <w:rFonts w:ascii="Arial" w:eastAsia="Arial" w:hAnsi="Arial" w:cs="Arial"/>
          <w:sz w:val="24"/>
          <w:szCs w:val="24"/>
        </w:rPr>
        <w:t>either</w:t>
      </w:r>
      <w:r w:rsidRPr="00665883">
        <w:rPr>
          <w:rFonts w:ascii="Arial" w:eastAsia="Arial,Times New Roman" w:hAnsi="Arial" w:cs="Arial"/>
          <w:sz w:val="24"/>
          <w:szCs w:val="24"/>
        </w:rPr>
        <w:t>:</w:t>
      </w:r>
    </w:p>
    <w:p w14:paraId="5E405C3F" w14:textId="77777777" w:rsidR="00BB7F3F" w:rsidRPr="00665883" w:rsidRDefault="00BB7F3F" w:rsidP="00BB0F53">
      <w:pPr>
        <w:pStyle w:val="ListParagraph"/>
        <w:spacing w:after="0"/>
        <w:ind w:left="0"/>
        <w:rPr>
          <w:rFonts w:ascii="Arial" w:eastAsia="Arial" w:hAnsi="Arial" w:cs="Arial"/>
          <w:sz w:val="24"/>
          <w:szCs w:val="24"/>
        </w:rPr>
      </w:pPr>
    </w:p>
    <w:p w14:paraId="4BE94156" w14:textId="752493DF" w:rsidR="00BB7F3F" w:rsidRPr="00665883" w:rsidRDefault="013260FD" w:rsidP="013260FD">
      <w:pPr>
        <w:pStyle w:val="ListParagraph"/>
        <w:numPr>
          <w:ilvl w:val="3"/>
          <w:numId w:val="4"/>
        </w:numPr>
        <w:spacing w:after="0"/>
        <w:ind w:left="0" w:firstLine="0"/>
        <w:rPr>
          <w:rFonts w:ascii="Arial" w:eastAsia="Arial,Times New Roman" w:hAnsi="Arial" w:cs="Arial"/>
          <w:sz w:val="24"/>
          <w:szCs w:val="24"/>
          <w:lang w:eastAsia="en-GB"/>
        </w:rPr>
      </w:pPr>
      <w:r w:rsidRPr="013260FD">
        <w:rPr>
          <w:rFonts w:ascii="Arial" w:eastAsia="Arial" w:hAnsi="Arial" w:cs="Arial"/>
          <w:sz w:val="24"/>
          <w:szCs w:val="24"/>
        </w:rPr>
        <w:t>Discrepancy Items (DI) defined as Surplus Assets which should have been received according to the Routine Task Form. This includes Surplus Assets received in lower quantities</w:t>
      </w:r>
      <w:r w:rsidR="002E1AEA">
        <w:rPr>
          <w:rFonts w:ascii="Arial" w:eastAsia="Arial" w:hAnsi="Arial" w:cs="Arial"/>
          <w:sz w:val="24"/>
          <w:szCs w:val="24"/>
        </w:rPr>
        <w:t>.</w:t>
      </w:r>
    </w:p>
    <w:p w14:paraId="27B9CB8B" w14:textId="77777777" w:rsidR="00BB7F3F" w:rsidRPr="00665883" w:rsidRDefault="00BB7F3F" w:rsidP="00BB0F53">
      <w:pPr>
        <w:pStyle w:val="ListParagraph"/>
        <w:spacing w:after="0"/>
        <w:ind w:left="0"/>
        <w:rPr>
          <w:rFonts w:ascii="Arial" w:eastAsia="Arial,Times New Roman" w:hAnsi="Arial" w:cs="Arial"/>
          <w:sz w:val="24"/>
          <w:szCs w:val="24"/>
          <w:lang w:eastAsia="en-GB"/>
        </w:rPr>
      </w:pPr>
    </w:p>
    <w:p w14:paraId="0EF1CBB7" w14:textId="08F85CC5" w:rsidR="00BB7F3F" w:rsidRPr="00665883" w:rsidRDefault="00BB7F3F" w:rsidP="00A92BEF">
      <w:pPr>
        <w:pStyle w:val="ListParagraph"/>
        <w:numPr>
          <w:ilvl w:val="3"/>
          <w:numId w:val="4"/>
        </w:numPr>
        <w:spacing w:after="0"/>
        <w:ind w:left="0" w:firstLine="0"/>
        <w:rPr>
          <w:rFonts w:ascii="Arial" w:eastAsia="Arial,Times New Roman" w:hAnsi="Arial" w:cs="Arial"/>
          <w:sz w:val="24"/>
          <w:szCs w:val="24"/>
          <w:lang w:eastAsia="en-GB"/>
        </w:rPr>
      </w:pPr>
      <w:r w:rsidRPr="00665883">
        <w:rPr>
          <w:rFonts w:ascii="Arial" w:eastAsia="Arial" w:hAnsi="Arial" w:cs="Arial"/>
          <w:sz w:val="24"/>
          <w:szCs w:val="24"/>
        </w:rPr>
        <w:t xml:space="preserve">Goods Received in Error (GRIE), defined as </w:t>
      </w:r>
      <w:r w:rsidR="00C11F44">
        <w:rPr>
          <w:rFonts w:ascii="Arial" w:eastAsia="Arial" w:hAnsi="Arial" w:cs="Arial"/>
          <w:sz w:val="24"/>
          <w:szCs w:val="24"/>
        </w:rPr>
        <w:t>Surplus Assets</w:t>
      </w:r>
      <w:r w:rsidRPr="00665883">
        <w:rPr>
          <w:rFonts w:ascii="Arial" w:eastAsia="Arial" w:hAnsi="Arial" w:cs="Arial"/>
          <w:sz w:val="24"/>
          <w:szCs w:val="24"/>
        </w:rPr>
        <w:t xml:space="preserve"> which have been received but were not identified in the Routine Task Form or where unidentified or unauthorised </w:t>
      </w:r>
      <w:r w:rsidR="00C11F44">
        <w:rPr>
          <w:rFonts w:ascii="Arial" w:eastAsia="Arial" w:hAnsi="Arial" w:cs="Arial"/>
          <w:sz w:val="24"/>
          <w:szCs w:val="24"/>
        </w:rPr>
        <w:t>Surplus Assets</w:t>
      </w:r>
      <w:r w:rsidRPr="00665883">
        <w:rPr>
          <w:rFonts w:ascii="Arial" w:eastAsia="Arial" w:hAnsi="Arial" w:cs="Arial"/>
          <w:sz w:val="24"/>
          <w:szCs w:val="24"/>
        </w:rPr>
        <w:t xml:space="preserve"> has been included,</w:t>
      </w:r>
      <w:r w:rsidRPr="00665883">
        <w:rPr>
          <w:rFonts w:ascii="Arial" w:eastAsia="Arial,Times New Roman" w:hAnsi="Arial" w:cs="Arial"/>
          <w:sz w:val="24"/>
          <w:szCs w:val="24"/>
        </w:rPr>
        <w:t xml:space="preserve"> </w:t>
      </w:r>
      <w:r w:rsidRPr="00665883">
        <w:rPr>
          <w:rFonts w:ascii="Arial" w:eastAsia="Arial" w:hAnsi="Arial" w:cs="Arial"/>
          <w:sz w:val="24"/>
          <w:szCs w:val="24"/>
        </w:rPr>
        <w:t>which have not been specifically listed on the Routine Task Form</w:t>
      </w:r>
      <w:r w:rsidRPr="00665883">
        <w:rPr>
          <w:rFonts w:ascii="Arial" w:eastAsia="Arial,Times New Roman" w:hAnsi="Arial" w:cs="Arial"/>
          <w:sz w:val="24"/>
          <w:szCs w:val="24"/>
        </w:rPr>
        <w:t>.</w:t>
      </w:r>
    </w:p>
    <w:p w14:paraId="421E0F9D" w14:textId="77777777" w:rsidR="00BB7F3F" w:rsidRPr="00665883" w:rsidRDefault="00BB7F3F" w:rsidP="00BB0F53">
      <w:pPr>
        <w:pStyle w:val="ListParagraph"/>
        <w:spacing w:after="0"/>
        <w:ind w:left="0"/>
        <w:rPr>
          <w:rFonts w:ascii="Arial" w:eastAsia="Arial" w:hAnsi="Arial" w:cs="Arial"/>
          <w:sz w:val="24"/>
          <w:szCs w:val="24"/>
        </w:rPr>
      </w:pPr>
    </w:p>
    <w:p w14:paraId="147E5BC6" w14:textId="4C9A22B2" w:rsidR="00BB7F3F" w:rsidRPr="00665883" w:rsidRDefault="5F908674" w:rsidP="5F908674">
      <w:pPr>
        <w:pStyle w:val="ListParagraph"/>
        <w:numPr>
          <w:ilvl w:val="2"/>
          <w:numId w:val="4"/>
        </w:numPr>
        <w:spacing w:after="0"/>
        <w:ind w:left="0" w:firstLine="0"/>
        <w:rPr>
          <w:rFonts w:ascii="Arial" w:eastAsia="Arial,Times New Roman" w:hAnsi="Arial" w:cs="Arial"/>
          <w:sz w:val="24"/>
          <w:szCs w:val="24"/>
          <w:lang w:eastAsia="en-GB"/>
        </w:rPr>
      </w:pPr>
      <w:r w:rsidRPr="5F908674">
        <w:rPr>
          <w:rFonts w:ascii="Arial" w:eastAsia="Arial" w:hAnsi="Arial" w:cs="Arial"/>
          <w:sz w:val="24"/>
          <w:szCs w:val="24"/>
        </w:rPr>
        <w:t xml:space="preserve">Upon receipt of Surplus Assets, the Contractor shall verify the goods received against the Issue Voucher (IV) supplied, annotating the task reference number, signing and dating the document. </w:t>
      </w:r>
      <w:r w:rsidRPr="5F908674">
        <w:rPr>
          <w:rFonts w:ascii="Arial" w:eastAsia="Arial" w:hAnsi="Arial" w:cs="Arial"/>
          <w:color w:val="000000" w:themeColor="text1"/>
          <w:sz w:val="24"/>
          <w:szCs w:val="24"/>
        </w:rPr>
        <w:t>The Contractor will return all Issue Vouchers (IV) to the Issuing Authority within 5 Business Days of receipt, where this is not practical an agreed extension will apply.</w:t>
      </w:r>
    </w:p>
    <w:p w14:paraId="2C8C4CF6" w14:textId="77777777" w:rsidR="00BB7F3F" w:rsidRPr="00665883" w:rsidRDefault="00BB7F3F" w:rsidP="00BB0F53">
      <w:pPr>
        <w:pStyle w:val="ListParagraph"/>
        <w:spacing w:after="0"/>
        <w:ind w:left="0"/>
        <w:rPr>
          <w:rFonts w:ascii="Arial" w:eastAsia="Arial" w:hAnsi="Arial" w:cs="Arial"/>
          <w:sz w:val="24"/>
          <w:szCs w:val="24"/>
        </w:rPr>
      </w:pPr>
    </w:p>
    <w:p w14:paraId="569498B8" w14:textId="47DE9325" w:rsidR="00FA4EF3" w:rsidRPr="00FA4EF3" w:rsidRDefault="00BB7F3F" w:rsidP="00A92BEF">
      <w:pPr>
        <w:pStyle w:val="ListParagraph"/>
        <w:numPr>
          <w:ilvl w:val="2"/>
          <w:numId w:val="4"/>
        </w:numPr>
        <w:spacing w:after="0"/>
        <w:ind w:left="0" w:firstLine="0"/>
        <w:rPr>
          <w:rFonts w:ascii="Arial" w:eastAsia="Arial,Times New Roman" w:hAnsi="Arial" w:cs="Arial"/>
          <w:sz w:val="24"/>
          <w:szCs w:val="24"/>
          <w:lang w:eastAsia="en-GB"/>
        </w:rPr>
      </w:pPr>
      <w:r w:rsidRPr="00665883">
        <w:rPr>
          <w:rFonts w:ascii="Arial" w:eastAsia="Arial" w:hAnsi="Arial" w:cs="Arial"/>
          <w:sz w:val="24"/>
          <w:szCs w:val="24"/>
        </w:rPr>
        <w:t xml:space="preserve">The </w:t>
      </w:r>
      <w:r w:rsidR="00665883">
        <w:rPr>
          <w:rFonts w:ascii="Arial" w:eastAsia="Arial" w:hAnsi="Arial" w:cs="Arial"/>
          <w:sz w:val="24"/>
          <w:szCs w:val="24"/>
        </w:rPr>
        <w:t>Contractor</w:t>
      </w:r>
      <w:r w:rsidRPr="00665883">
        <w:rPr>
          <w:rFonts w:ascii="Arial" w:eastAsia="Arial" w:hAnsi="Arial" w:cs="Arial"/>
          <w:sz w:val="24"/>
          <w:szCs w:val="24"/>
        </w:rPr>
        <w:t xml:space="preserve"> is responsible for maintaining all documentation relating to the quantity and detail of the </w:t>
      </w:r>
      <w:r w:rsidR="00C11F44">
        <w:rPr>
          <w:rFonts w:ascii="Arial" w:eastAsia="Arial" w:hAnsi="Arial" w:cs="Arial"/>
          <w:sz w:val="24"/>
          <w:szCs w:val="24"/>
        </w:rPr>
        <w:t>Surplus Assets</w:t>
      </w:r>
      <w:r w:rsidRPr="00665883">
        <w:rPr>
          <w:rFonts w:ascii="Arial" w:eastAsia="Arial" w:hAnsi="Arial" w:cs="Arial"/>
          <w:sz w:val="24"/>
          <w:szCs w:val="24"/>
        </w:rPr>
        <w:t xml:space="preserve"> as well as an auditable record of instructions from the relevant </w:t>
      </w:r>
      <w:r w:rsidR="008A0E2D" w:rsidRPr="00665883">
        <w:rPr>
          <w:rFonts w:ascii="Arial" w:eastAsia="Arial" w:hAnsi="Arial" w:cs="Arial"/>
          <w:sz w:val="24"/>
          <w:szCs w:val="24"/>
        </w:rPr>
        <w:t>unit/establishment</w:t>
      </w:r>
      <w:r w:rsidRPr="00665883">
        <w:rPr>
          <w:rFonts w:ascii="Arial" w:eastAsia="Arial" w:hAnsi="Arial" w:cs="Arial"/>
          <w:sz w:val="24"/>
          <w:szCs w:val="24"/>
        </w:rPr>
        <w:t>.</w:t>
      </w:r>
    </w:p>
    <w:p w14:paraId="16EB9CB6" w14:textId="77777777" w:rsidR="00FA4EF3" w:rsidRDefault="00FA4EF3" w:rsidP="00BB0F53">
      <w:pPr>
        <w:pStyle w:val="ListParagraph"/>
        <w:spacing w:after="0"/>
        <w:ind w:left="0"/>
        <w:rPr>
          <w:rFonts w:ascii="Arial" w:eastAsia="Arial,Times New Roman" w:hAnsi="Arial" w:cs="Arial"/>
          <w:sz w:val="24"/>
          <w:szCs w:val="24"/>
          <w:lang w:eastAsia="en-GB"/>
        </w:rPr>
      </w:pPr>
    </w:p>
    <w:p w14:paraId="39C60CDD" w14:textId="77777777" w:rsidR="00A73640" w:rsidRPr="00A73640" w:rsidRDefault="00BB7F3F" w:rsidP="00A92BEF">
      <w:pPr>
        <w:pStyle w:val="ListParagraph"/>
        <w:numPr>
          <w:ilvl w:val="1"/>
          <w:numId w:val="4"/>
        </w:numPr>
        <w:spacing w:after="0"/>
        <w:rPr>
          <w:rFonts w:ascii="Arial" w:eastAsia="Arial,Times New Roman" w:hAnsi="Arial" w:cs="Arial"/>
          <w:sz w:val="24"/>
          <w:szCs w:val="24"/>
          <w:lang w:eastAsia="en-GB"/>
        </w:rPr>
      </w:pPr>
      <w:r w:rsidRPr="00A73640">
        <w:rPr>
          <w:rFonts w:ascii="Arial" w:eastAsia="Arial" w:hAnsi="Arial" w:cs="Arial"/>
          <w:b/>
          <w:bCs/>
          <w:sz w:val="24"/>
          <w:szCs w:val="24"/>
        </w:rPr>
        <w:t>Discre</w:t>
      </w:r>
      <w:r w:rsidRPr="00FA4EF3">
        <w:rPr>
          <w:rFonts w:ascii="Arial" w:eastAsia="Arial" w:hAnsi="Arial" w:cs="Arial"/>
          <w:b/>
          <w:bCs/>
          <w:sz w:val="24"/>
          <w:szCs w:val="24"/>
        </w:rPr>
        <w:t>pancy Items (DIs)</w:t>
      </w:r>
    </w:p>
    <w:p w14:paraId="3A8C8DD5" w14:textId="77777777" w:rsidR="00A73640" w:rsidRPr="00A73640" w:rsidRDefault="00A73640" w:rsidP="00BB0F53">
      <w:pPr>
        <w:pStyle w:val="ListParagraph"/>
        <w:spacing w:after="0"/>
        <w:ind w:left="0"/>
        <w:rPr>
          <w:rFonts w:ascii="Arial" w:eastAsia="Arial,Times New Roman" w:hAnsi="Arial" w:cs="Arial"/>
          <w:sz w:val="24"/>
          <w:szCs w:val="24"/>
          <w:lang w:eastAsia="en-GB"/>
        </w:rPr>
      </w:pPr>
    </w:p>
    <w:p w14:paraId="21100AEE" w14:textId="3F3E04D5" w:rsidR="00A73640" w:rsidRPr="00C116BB" w:rsidRDefault="00BB7F3F" w:rsidP="00A92BEF">
      <w:pPr>
        <w:pStyle w:val="ListParagraph"/>
        <w:numPr>
          <w:ilvl w:val="2"/>
          <w:numId w:val="6"/>
        </w:numPr>
        <w:spacing w:after="0"/>
        <w:ind w:left="0" w:firstLine="0"/>
        <w:rPr>
          <w:rFonts w:ascii="Arial" w:eastAsia="Arial,Times New Roman" w:hAnsi="Arial" w:cs="Arial"/>
          <w:sz w:val="24"/>
          <w:szCs w:val="24"/>
          <w:lang w:eastAsia="en-GB"/>
        </w:rPr>
      </w:pPr>
      <w:r w:rsidRPr="00C116BB">
        <w:rPr>
          <w:rFonts w:ascii="Arial" w:eastAsia="Arial" w:hAnsi="Arial" w:cs="Arial"/>
          <w:sz w:val="24"/>
          <w:szCs w:val="24"/>
        </w:rPr>
        <w:t xml:space="preserve">In the event the </w:t>
      </w:r>
      <w:r w:rsidR="00665883" w:rsidRPr="00C116BB">
        <w:rPr>
          <w:rFonts w:ascii="Arial" w:eastAsia="Arial" w:hAnsi="Arial" w:cs="Arial"/>
          <w:sz w:val="24"/>
          <w:szCs w:val="24"/>
        </w:rPr>
        <w:t>Contractor</w:t>
      </w:r>
      <w:r w:rsidRPr="00C116BB">
        <w:rPr>
          <w:rFonts w:ascii="Arial" w:eastAsia="Arial" w:hAnsi="Arial" w:cs="Arial"/>
          <w:sz w:val="24"/>
          <w:szCs w:val="24"/>
        </w:rPr>
        <w:t xml:space="preserve"> does not receive </w:t>
      </w:r>
      <w:r w:rsidR="00C11F44">
        <w:rPr>
          <w:rFonts w:ascii="Arial" w:eastAsia="Arial" w:hAnsi="Arial" w:cs="Arial"/>
          <w:sz w:val="24"/>
          <w:szCs w:val="24"/>
        </w:rPr>
        <w:t>Surplus Assets</w:t>
      </w:r>
      <w:r w:rsidRPr="00C116BB">
        <w:rPr>
          <w:rFonts w:ascii="Arial" w:eastAsia="Arial" w:hAnsi="Arial" w:cs="Arial"/>
          <w:sz w:val="24"/>
          <w:szCs w:val="24"/>
        </w:rPr>
        <w:t xml:space="preserve"> identified in the Routine Task Forms or associated documentation, the </w:t>
      </w:r>
      <w:r w:rsidR="00665883" w:rsidRPr="00C116BB">
        <w:rPr>
          <w:rFonts w:ascii="Arial" w:eastAsia="Arial" w:hAnsi="Arial" w:cs="Arial"/>
          <w:sz w:val="24"/>
          <w:szCs w:val="24"/>
        </w:rPr>
        <w:t>Contractor</w:t>
      </w:r>
      <w:r w:rsidRPr="00C116BB">
        <w:rPr>
          <w:rFonts w:ascii="Arial" w:eastAsia="Arial" w:hAnsi="Arial" w:cs="Arial"/>
          <w:sz w:val="24"/>
          <w:szCs w:val="24"/>
        </w:rPr>
        <w:t xml:space="preserve"> shall notify the Authority of the Routine Task number under which the </w:t>
      </w:r>
      <w:r w:rsidR="00C11F44">
        <w:rPr>
          <w:rFonts w:ascii="Arial" w:eastAsia="Arial" w:hAnsi="Arial" w:cs="Arial"/>
          <w:sz w:val="24"/>
          <w:szCs w:val="24"/>
        </w:rPr>
        <w:t>Surplus Assets</w:t>
      </w:r>
      <w:r w:rsidRPr="00C116BB">
        <w:rPr>
          <w:rFonts w:ascii="Arial" w:eastAsia="Arial" w:hAnsi="Arial" w:cs="Arial"/>
          <w:sz w:val="24"/>
          <w:szCs w:val="24"/>
        </w:rPr>
        <w:t xml:space="preserve"> were received, </w:t>
      </w:r>
      <w:r w:rsidRPr="00C116BB">
        <w:rPr>
          <w:rFonts w:ascii="Arial" w:eastAsia="Arial" w:hAnsi="Arial" w:cs="Arial"/>
          <w:sz w:val="24"/>
          <w:szCs w:val="24"/>
        </w:rPr>
        <w:lastRenderedPageBreak/>
        <w:t xml:space="preserve">full details of the discrepancy and any relevant documentation, including the </w:t>
      </w:r>
      <w:r w:rsidR="008A0E2D" w:rsidRPr="00665883">
        <w:rPr>
          <w:rFonts w:ascii="Arial" w:eastAsia="Arial" w:hAnsi="Arial" w:cs="Arial"/>
          <w:sz w:val="24"/>
          <w:szCs w:val="24"/>
        </w:rPr>
        <w:t>unit/establishment</w:t>
      </w:r>
      <w:r w:rsidR="008A0E2D">
        <w:rPr>
          <w:rFonts w:ascii="Arial" w:eastAsia="Arial" w:hAnsi="Arial" w:cs="Arial"/>
          <w:sz w:val="24"/>
          <w:szCs w:val="24"/>
        </w:rPr>
        <w:t>’s</w:t>
      </w:r>
      <w:r w:rsidRPr="00C116BB">
        <w:rPr>
          <w:rFonts w:ascii="Arial" w:eastAsia="Arial" w:hAnsi="Arial" w:cs="Arial"/>
          <w:sz w:val="24"/>
          <w:szCs w:val="24"/>
        </w:rPr>
        <w:t xml:space="preserve"> issue voucher (IV) number, weighbridge ticket number (if applicable)</w:t>
      </w:r>
      <w:r w:rsidR="00184C38">
        <w:rPr>
          <w:rFonts w:ascii="Arial" w:eastAsia="Arial" w:hAnsi="Arial" w:cs="Arial"/>
          <w:sz w:val="24"/>
          <w:szCs w:val="24"/>
        </w:rPr>
        <w:t xml:space="preserve"> and</w:t>
      </w:r>
      <w:r w:rsidRPr="00C116BB">
        <w:rPr>
          <w:rFonts w:ascii="Arial" w:eastAsia="Arial" w:hAnsi="Arial" w:cs="Arial"/>
          <w:sz w:val="24"/>
          <w:szCs w:val="24"/>
        </w:rPr>
        <w:t xml:space="preserve"> bill of lading (if applicable). The Authority’s Designated Officer will either issue</w:t>
      </w:r>
      <w:r w:rsidRPr="00C116BB">
        <w:rPr>
          <w:rFonts w:ascii="Arial" w:eastAsia="Arial,Times New Roman" w:hAnsi="Arial" w:cs="Arial"/>
          <w:sz w:val="24"/>
          <w:szCs w:val="24"/>
          <w:lang w:eastAsia="en-GB"/>
        </w:rPr>
        <w:t xml:space="preserve"> </w:t>
      </w:r>
      <w:r w:rsidRPr="00C116BB">
        <w:rPr>
          <w:rFonts w:ascii="Arial" w:eastAsia="Arial" w:hAnsi="Arial" w:cs="Arial"/>
          <w:sz w:val="24"/>
          <w:szCs w:val="24"/>
        </w:rPr>
        <w:t>an amended Routine Task Form amending the quantity issued or oth</w:t>
      </w:r>
      <w:r w:rsidR="00A73640" w:rsidRPr="00C116BB">
        <w:rPr>
          <w:rFonts w:ascii="Arial" w:eastAsia="Arial" w:hAnsi="Arial" w:cs="Arial"/>
          <w:sz w:val="24"/>
          <w:szCs w:val="24"/>
        </w:rPr>
        <w:t>er instructions as appropriate.</w:t>
      </w:r>
    </w:p>
    <w:p w14:paraId="5A07C502" w14:textId="77777777" w:rsidR="00A73640" w:rsidRPr="00A73640" w:rsidRDefault="00A73640" w:rsidP="00BB0F53">
      <w:pPr>
        <w:pStyle w:val="ListParagraph"/>
        <w:spacing w:after="0"/>
        <w:ind w:left="0"/>
        <w:rPr>
          <w:rFonts w:ascii="Arial" w:eastAsia="Arial,Times New Roman" w:hAnsi="Arial" w:cs="Arial"/>
          <w:sz w:val="24"/>
          <w:szCs w:val="24"/>
          <w:lang w:eastAsia="en-GB"/>
        </w:rPr>
      </w:pPr>
    </w:p>
    <w:p w14:paraId="656C4847" w14:textId="1DC40DCC" w:rsidR="00A73640" w:rsidRPr="00A73640" w:rsidRDefault="00B204EA" w:rsidP="00A92BEF">
      <w:pPr>
        <w:pStyle w:val="ListParagraph"/>
        <w:numPr>
          <w:ilvl w:val="1"/>
          <w:numId w:val="6"/>
        </w:numPr>
        <w:spacing w:after="0"/>
        <w:rPr>
          <w:rFonts w:ascii="Arial" w:eastAsia="Arial,Times New Roman" w:hAnsi="Arial" w:cs="Arial"/>
          <w:sz w:val="24"/>
          <w:szCs w:val="24"/>
          <w:lang w:eastAsia="en-GB"/>
        </w:rPr>
      </w:pPr>
      <w:r>
        <w:rPr>
          <w:rFonts w:ascii="Arial" w:eastAsia="Arial" w:hAnsi="Arial" w:cs="Arial"/>
          <w:b/>
          <w:bCs/>
          <w:sz w:val="24"/>
          <w:szCs w:val="24"/>
        </w:rPr>
        <w:t xml:space="preserve"> </w:t>
      </w:r>
      <w:r w:rsidR="00BB7F3F" w:rsidRPr="00A73640">
        <w:rPr>
          <w:rFonts w:ascii="Arial" w:eastAsia="Arial" w:hAnsi="Arial" w:cs="Arial"/>
          <w:b/>
          <w:bCs/>
          <w:sz w:val="24"/>
          <w:szCs w:val="24"/>
        </w:rPr>
        <w:t>Goods Received in Error (GRIE)</w:t>
      </w:r>
    </w:p>
    <w:p w14:paraId="55AB699E" w14:textId="77777777" w:rsidR="00A73640" w:rsidRPr="00A73640" w:rsidRDefault="00A73640" w:rsidP="00BB0F53">
      <w:pPr>
        <w:pStyle w:val="ListParagraph"/>
        <w:spacing w:after="0"/>
        <w:ind w:left="142" w:hanging="142"/>
        <w:rPr>
          <w:rFonts w:ascii="Arial" w:eastAsia="Arial,Times New Roman" w:hAnsi="Arial" w:cs="Arial"/>
          <w:sz w:val="24"/>
          <w:szCs w:val="24"/>
          <w:lang w:eastAsia="en-GB"/>
        </w:rPr>
      </w:pPr>
    </w:p>
    <w:p w14:paraId="53B4E494" w14:textId="25C811E0" w:rsidR="00A73640" w:rsidRDefault="00BB7F3F" w:rsidP="00A92BEF">
      <w:pPr>
        <w:pStyle w:val="ListParagraph"/>
        <w:numPr>
          <w:ilvl w:val="2"/>
          <w:numId w:val="6"/>
        </w:numPr>
        <w:spacing w:after="0"/>
        <w:ind w:left="0" w:firstLine="0"/>
        <w:rPr>
          <w:rFonts w:ascii="Arial" w:eastAsia="Arial,Times New Roman" w:hAnsi="Arial" w:cs="Arial"/>
          <w:sz w:val="24"/>
          <w:szCs w:val="24"/>
          <w:lang w:eastAsia="en-GB"/>
        </w:rPr>
      </w:pPr>
      <w:r w:rsidRPr="00C116BB">
        <w:rPr>
          <w:rFonts w:ascii="Arial" w:eastAsia="Arial" w:hAnsi="Arial" w:cs="Arial"/>
          <w:sz w:val="24"/>
          <w:szCs w:val="24"/>
          <w:lang w:eastAsia="en-GB"/>
        </w:rPr>
        <w:t xml:space="preserve">If the </w:t>
      </w:r>
      <w:r w:rsidR="00665883" w:rsidRPr="00C116BB">
        <w:rPr>
          <w:rFonts w:ascii="Arial" w:eastAsia="Arial" w:hAnsi="Arial" w:cs="Arial"/>
          <w:sz w:val="24"/>
          <w:szCs w:val="24"/>
          <w:lang w:eastAsia="en-GB"/>
        </w:rPr>
        <w:t>Contractor</w:t>
      </w:r>
      <w:r w:rsidRPr="00C116BB">
        <w:rPr>
          <w:rFonts w:ascii="Arial" w:eastAsia="Arial" w:hAnsi="Arial" w:cs="Arial"/>
          <w:sz w:val="24"/>
          <w:szCs w:val="24"/>
          <w:lang w:eastAsia="en-GB"/>
        </w:rPr>
        <w:t xml:space="preserve"> </w:t>
      </w:r>
      <w:r w:rsidRPr="00A73640">
        <w:rPr>
          <w:rFonts w:ascii="Arial" w:eastAsia="Arial" w:hAnsi="Arial" w:cs="Arial"/>
          <w:sz w:val="24"/>
          <w:szCs w:val="24"/>
          <w:lang w:eastAsia="en-GB"/>
        </w:rPr>
        <w:t xml:space="preserve">receives </w:t>
      </w:r>
      <w:r w:rsidR="0023078A">
        <w:rPr>
          <w:rFonts w:ascii="Arial" w:eastAsia="Arial" w:hAnsi="Arial" w:cs="Arial"/>
          <w:sz w:val="24"/>
          <w:szCs w:val="24"/>
          <w:lang w:eastAsia="en-GB"/>
        </w:rPr>
        <w:t>GRIE</w:t>
      </w:r>
      <w:r w:rsidRPr="00A73640">
        <w:rPr>
          <w:rFonts w:ascii="Arial" w:eastAsia="Arial,Times New Roman" w:hAnsi="Arial" w:cs="Arial"/>
          <w:sz w:val="24"/>
          <w:szCs w:val="24"/>
          <w:lang w:eastAsia="en-GB"/>
        </w:rPr>
        <w:t xml:space="preserve">, </w:t>
      </w:r>
      <w:r w:rsidRPr="00A73640">
        <w:rPr>
          <w:rFonts w:ascii="Arial" w:eastAsia="Arial" w:hAnsi="Arial" w:cs="Arial"/>
          <w:sz w:val="24"/>
          <w:szCs w:val="24"/>
        </w:rPr>
        <w:t xml:space="preserve">the </w:t>
      </w:r>
      <w:r w:rsidR="00665883" w:rsidRPr="00A73640">
        <w:rPr>
          <w:rFonts w:ascii="Arial" w:eastAsia="Arial" w:hAnsi="Arial" w:cs="Arial"/>
          <w:sz w:val="24"/>
          <w:szCs w:val="24"/>
        </w:rPr>
        <w:t>Contractor</w:t>
      </w:r>
      <w:r w:rsidRPr="00A73640">
        <w:rPr>
          <w:rFonts w:ascii="Arial" w:eastAsia="Arial" w:hAnsi="Arial" w:cs="Arial"/>
          <w:sz w:val="24"/>
          <w:szCs w:val="24"/>
        </w:rPr>
        <w:t xml:space="preserve"> shall physically segregate the GRIE in a separate store or area and shall seek advice in the first instance from the Authority of what action should be taken. The GRIE shall not be sold or disposed of until the Authority gives further instructions. The </w:t>
      </w:r>
      <w:r w:rsidR="00665883" w:rsidRPr="00A73640">
        <w:rPr>
          <w:rFonts w:ascii="Arial" w:eastAsia="Arial" w:hAnsi="Arial" w:cs="Arial"/>
          <w:sz w:val="24"/>
          <w:szCs w:val="24"/>
        </w:rPr>
        <w:t>Contractor</w:t>
      </w:r>
      <w:r w:rsidRPr="00A73640">
        <w:rPr>
          <w:rFonts w:ascii="Arial" w:eastAsia="Arial" w:hAnsi="Arial" w:cs="Arial"/>
          <w:sz w:val="24"/>
          <w:szCs w:val="24"/>
        </w:rPr>
        <w:t xml:space="preserve"> shall issue a</w:t>
      </w:r>
      <w:r w:rsidRPr="00A73640">
        <w:rPr>
          <w:rFonts w:ascii="Arial" w:eastAsia="Arial,Times New Roman" w:hAnsi="Arial" w:cs="Arial"/>
          <w:sz w:val="24"/>
          <w:szCs w:val="24"/>
          <w:lang w:eastAsia="en-GB"/>
        </w:rPr>
        <w:t xml:space="preserve"> </w:t>
      </w:r>
      <w:r w:rsidR="0023078A">
        <w:rPr>
          <w:rFonts w:ascii="Arial" w:eastAsia="Arial" w:hAnsi="Arial" w:cs="Arial"/>
          <w:sz w:val="24"/>
          <w:szCs w:val="24"/>
          <w:lang w:eastAsia="en-GB"/>
        </w:rPr>
        <w:t>GRIE</w:t>
      </w:r>
      <w:r w:rsidRPr="00A73640">
        <w:rPr>
          <w:rFonts w:ascii="Arial" w:eastAsia="Arial" w:hAnsi="Arial" w:cs="Arial"/>
          <w:color w:val="FF0000"/>
          <w:sz w:val="24"/>
          <w:szCs w:val="24"/>
          <w:lang w:eastAsia="en-GB"/>
        </w:rPr>
        <w:t xml:space="preserve"> </w:t>
      </w:r>
      <w:r w:rsidRPr="001344FC">
        <w:rPr>
          <w:rFonts w:ascii="Arial" w:eastAsia="Arial" w:hAnsi="Arial" w:cs="Arial"/>
          <w:sz w:val="24"/>
          <w:szCs w:val="24"/>
          <w:lang w:eastAsia="en-GB"/>
        </w:rPr>
        <w:t xml:space="preserve">Form </w:t>
      </w:r>
      <w:r w:rsidRPr="00A73640">
        <w:rPr>
          <w:rFonts w:ascii="Arial" w:eastAsia="Arial" w:hAnsi="Arial" w:cs="Arial"/>
          <w:sz w:val="24"/>
          <w:szCs w:val="24"/>
          <w:lang w:eastAsia="en-GB"/>
        </w:rPr>
        <w:t>which shall include the following information as relevant</w:t>
      </w:r>
      <w:r w:rsidRPr="00A73640">
        <w:rPr>
          <w:rFonts w:ascii="Arial" w:eastAsia="Arial,Times New Roman" w:hAnsi="Arial" w:cs="Arial"/>
          <w:sz w:val="24"/>
          <w:szCs w:val="24"/>
          <w:lang w:eastAsia="en-GB"/>
        </w:rPr>
        <w:t>:</w:t>
      </w:r>
    </w:p>
    <w:p w14:paraId="3B59D6C7" w14:textId="77777777" w:rsidR="00A73640" w:rsidRPr="00A73640" w:rsidRDefault="00A73640" w:rsidP="00BB0F53">
      <w:pPr>
        <w:pStyle w:val="ListParagraph"/>
        <w:spacing w:after="0"/>
        <w:ind w:left="0"/>
        <w:rPr>
          <w:rFonts w:ascii="Arial" w:eastAsia="Arial,Times New Roman" w:hAnsi="Arial" w:cs="Arial"/>
          <w:sz w:val="24"/>
          <w:szCs w:val="24"/>
          <w:lang w:eastAsia="en-GB"/>
        </w:rPr>
      </w:pPr>
    </w:p>
    <w:p w14:paraId="3D0DA3ED" w14:textId="07627573" w:rsidR="00A73640" w:rsidRPr="00A73640" w:rsidRDefault="00BB7F3F" w:rsidP="00A92BEF">
      <w:pPr>
        <w:pStyle w:val="ListParagraph"/>
        <w:numPr>
          <w:ilvl w:val="3"/>
          <w:numId w:val="6"/>
        </w:numPr>
        <w:spacing w:after="0"/>
        <w:rPr>
          <w:rFonts w:ascii="Arial" w:eastAsia="Arial,Times New Roman" w:hAnsi="Arial" w:cs="Arial"/>
          <w:sz w:val="24"/>
          <w:szCs w:val="24"/>
          <w:lang w:eastAsia="en-GB"/>
        </w:rPr>
      </w:pPr>
      <w:r w:rsidRPr="00A73640">
        <w:rPr>
          <w:rFonts w:ascii="Arial" w:eastAsia="Arial" w:hAnsi="Arial" w:cs="Arial"/>
          <w:sz w:val="24"/>
          <w:szCs w:val="24"/>
          <w:lang w:eastAsia="en-GB"/>
        </w:rPr>
        <w:t>Routine Task number against which the GRIE were collected</w:t>
      </w:r>
      <w:r w:rsidR="0023078A">
        <w:rPr>
          <w:rFonts w:ascii="Arial" w:eastAsia="Arial" w:hAnsi="Arial" w:cs="Arial"/>
          <w:sz w:val="24"/>
          <w:szCs w:val="24"/>
          <w:lang w:eastAsia="en-GB"/>
        </w:rPr>
        <w:t>.</w:t>
      </w:r>
    </w:p>
    <w:p w14:paraId="442ED638" w14:textId="77777777" w:rsidR="00A73640" w:rsidRPr="00A73640" w:rsidRDefault="00A73640" w:rsidP="00BB0F53">
      <w:pPr>
        <w:pStyle w:val="ListParagraph"/>
        <w:spacing w:after="0"/>
        <w:ind w:left="0"/>
        <w:rPr>
          <w:rFonts w:ascii="Arial" w:eastAsia="Arial" w:hAnsi="Arial" w:cs="Arial"/>
          <w:sz w:val="24"/>
          <w:szCs w:val="24"/>
          <w:lang w:eastAsia="en-GB"/>
        </w:rPr>
      </w:pPr>
    </w:p>
    <w:p w14:paraId="1D59FAF2" w14:textId="3107BDCA" w:rsidR="00A73640" w:rsidRDefault="00BB7F3F" w:rsidP="00A92BEF">
      <w:pPr>
        <w:pStyle w:val="ListParagraph"/>
        <w:numPr>
          <w:ilvl w:val="3"/>
          <w:numId w:val="6"/>
        </w:numPr>
        <w:spacing w:after="0"/>
        <w:rPr>
          <w:rFonts w:ascii="Arial" w:eastAsia="Arial,Times New Roman" w:hAnsi="Arial" w:cs="Arial"/>
          <w:sz w:val="24"/>
          <w:szCs w:val="24"/>
          <w:lang w:eastAsia="en-GB"/>
        </w:rPr>
      </w:pPr>
      <w:r w:rsidRPr="00A73640">
        <w:rPr>
          <w:rFonts w:ascii="Arial" w:eastAsia="Arial" w:hAnsi="Arial" w:cs="Arial"/>
          <w:sz w:val="24"/>
          <w:szCs w:val="24"/>
          <w:lang w:eastAsia="en-GB"/>
        </w:rPr>
        <w:t xml:space="preserve">Details of the GRIE, including the reason the </w:t>
      </w:r>
      <w:r w:rsidR="00C11F44">
        <w:rPr>
          <w:rFonts w:ascii="Arial" w:eastAsia="Arial" w:hAnsi="Arial" w:cs="Arial"/>
          <w:sz w:val="24"/>
          <w:szCs w:val="24"/>
          <w:lang w:eastAsia="en-GB"/>
        </w:rPr>
        <w:t>Surplus Assets</w:t>
      </w:r>
      <w:r w:rsidRPr="00A73640">
        <w:rPr>
          <w:rFonts w:ascii="Arial" w:eastAsia="Arial" w:hAnsi="Arial" w:cs="Arial"/>
          <w:sz w:val="24"/>
          <w:szCs w:val="24"/>
          <w:lang w:eastAsia="en-GB"/>
        </w:rPr>
        <w:t xml:space="preserve"> received are GRIE</w:t>
      </w:r>
      <w:r w:rsidR="0023078A">
        <w:rPr>
          <w:rFonts w:ascii="Arial" w:eastAsia="Arial,Times New Roman" w:hAnsi="Arial" w:cs="Arial"/>
          <w:sz w:val="24"/>
          <w:szCs w:val="24"/>
          <w:lang w:eastAsia="en-GB"/>
        </w:rPr>
        <w:t>.</w:t>
      </w:r>
    </w:p>
    <w:p w14:paraId="2020C1A5" w14:textId="77777777" w:rsidR="00A73640" w:rsidRPr="00A73640" w:rsidRDefault="00A73640" w:rsidP="00BB0F53">
      <w:pPr>
        <w:pStyle w:val="ListParagraph"/>
        <w:spacing w:after="0"/>
        <w:ind w:left="0"/>
        <w:rPr>
          <w:rFonts w:ascii="Arial" w:eastAsia="Arial" w:hAnsi="Arial" w:cs="Arial"/>
          <w:sz w:val="24"/>
          <w:szCs w:val="24"/>
          <w:lang w:eastAsia="en-GB"/>
        </w:rPr>
      </w:pPr>
    </w:p>
    <w:p w14:paraId="737EF628" w14:textId="1108CE98" w:rsidR="00A73640" w:rsidRPr="00A73640" w:rsidRDefault="00BB7F3F" w:rsidP="00A92BEF">
      <w:pPr>
        <w:pStyle w:val="ListParagraph"/>
        <w:numPr>
          <w:ilvl w:val="3"/>
          <w:numId w:val="6"/>
        </w:numPr>
        <w:spacing w:after="0"/>
        <w:rPr>
          <w:rFonts w:ascii="Arial" w:eastAsia="Arial,Times New Roman" w:hAnsi="Arial" w:cs="Arial"/>
          <w:sz w:val="24"/>
          <w:szCs w:val="24"/>
          <w:lang w:eastAsia="en-GB"/>
        </w:rPr>
      </w:pPr>
      <w:r w:rsidRPr="00A73640">
        <w:rPr>
          <w:rFonts w:ascii="Arial" w:eastAsia="Arial" w:hAnsi="Arial" w:cs="Arial"/>
          <w:sz w:val="24"/>
          <w:szCs w:val="24"/>
          <w:lang w:eastAsia="en-GB"/>
        </w:rPr>
        <w:t>Originator’s UIN</w:t>
      </w:r>
      <w:r w:rsidR="0023078A">
        <w:rPr>
          <w:rFonts w:ascii="Arial" w:eastAsia="Arial" w:hAnsi="Arial" w:cs="Arial"/>
          <w:sz w:val="24"/>
          <w:szCs w:val="24"/>
          <w:lang w:eastAsia="en-GB"/>
        </w:rPr>
        <w:t>.</w:t>
      </w:r>
    </w:p>
    <w:p w14:paraId="16707525" w14:textId="77777777" w:rsidR="00A73640" w:rsidRPr="00A73640" w:rsidRDefault="00A73640" w:rsidP="00BB0F53">
      <w:pPr>
        <w:pStyle w:val="ListParagraph"/>
        <w:spacing w:after="0"/>
        <w:ind w:left="0"/>
        <w:rPr>
          <w:rFonts w:ascii="Arial" w:eastAsia="Arial" w:hAnsi="Arial" w:cs="Arial"/>
          <w:sz w:val="24"/>
          <w:szCs w:val="24"/>
          <w:lang w:eastAsia="en-GB"/>
        </w:rPr>
      </w:pPr>
    </w:p>
    <w:p w14:paraId="333C5CFA" w14:textId="19EA5964" w:rsidR="00A73640" w:rsidRPr="00A73640" w:rsidRDefault="00BB7F3F" w:rsidP="00A92BEF">
      <w:pPr>
        <w:pStyle w:val="ListParagraph"/>
        <w:numPr>
          <w:ilvl w:val="3"/>
          <w:numId w:val="6"/>
        </w:numPr>
        <w:spacing w:after="0"/>
        <w:rPr>
          <w:rFonts w:ascii="Arial" w:eastAsia="Arial,Times New Roman" w:hAnsi="Arial" w:cs="Arial"/>
          <w:sz w:val="24"/>
          <w:szCs w:val="24"/>
          <w:lang w:eastAsia="en-GB"/>
        </w:rPr>
      </w:pPr>
      <w:r w:rsidRPr="00A73640">
        <w:rPr>
          <w:rFonts w:ascii="Arial" w:eastAsia="Arial" w:hAnsi="Arial" w:cs="Arial"/>
          <w:sz w:val="24"/>
          <w:szCs w:val="24"/>
          <w:lang w:eastAsia="en-GB"/>
        </w:rPr>
        <w:t>Originator’s title</w:t>
      </w:r>
      <w:r w:rsidR="0023078A">
        <w:rPr>
          <w:rFonts w:ascii="Arial" w:eastAsia="Arial" w:hAnsi="Arial" w:cs="Arial"/>
          <w:sz w:val="24"/>
          <w:szCs w:val="24"/>
          <w:lang w:eastAsia="en-GB"/>
        </w:rPr>
        <w:t>.</w:t>
      </w:r>
    </w:p>
    <w:p w14:paraId="0CB23C12" w14:textId="77777777" w:rsidR="00A73640" w:rsidRPr="00A73640" w:rsidRDefault="00A73640" w:rsidP="00BB0F53">
      <w:pPr>
        <w:pStyle w:val="ListParagraph"/>
        <w:spacing w:after="0"/>
        <w:ind w:left="0"/>
        <w:rPr>
          <w:rFonts w:ascii="Arial" w:eastAsia="Arial" w:hAnsi="Arial" w:cs="Arial"/>
          <w:sz w:val="24"/>
          <w:szCs w:val="24"/>
          <w:lang w:eastAsia="en-GB"/>
        </w:rPr>
      </w:pPr>
    </w:p>
    <w:p w14:paraId="510B00DC" w14:textId="4E73FF55" w:rsidR="00A73640" w:rsidRPr="00A73640" w:rsidRDefault="008A0E2D" w:rsidP="00A92BEF">
      <w:pPr>
        <w:pStyle w:val="ListParagraph"/>
        <w:numPr>
          <w:ilvl w:val="3"/>
          <w:numId w:val="6"/>
        </w:numPr>
        <w:spacing w:after="0"/>
        <w:rPr>
          <w:rFonts w:ascii="Arial" w:eastAsia="Arial,Times New Roman" w:hAnsi="Arial" w:cs="Arial"/>
          <w:sz w:val="24"/>
          <w:szCs w:val="24"/>
          <w:lang w:eastAsia="en-GB"/>
        </w:rPr>
      </w:pPr>
      <w:r>
        <w:rPr>
          <w:rFonts w:ascii="Arial" w:eastAsia="Arial" w:hAnsi="Arial" w:cs="Arial"/>
          <w:sz w:val="24"/>
          <w:szCs w:val="24"/>
        </w:rPr>
        <w:t>U</w:t>
      </w:r>
      <w:r w:rsidRPr="00665883">
        <w:rPr>
          <w:rFonts w:ascii="Arial" w:eastAsia="Arial" w:hAnsi="Arial" w:cs="Arial"/>
          <w:sz w:val="24"/>
          <w:szCs w:val="24"/>
        </w:rPr>
        <w:t>nit/</w:t>
      </w:r>
      <w:r>
        <w:rPr>
          <w:rFonts w:ascii="Arial" w:eastAsia="Arial" w:hAnsi="Arial" w:cs="Arial"/>
          <w:sz w:val="24"/>
          <w:szCs w:val="24"/>
        </w:rPr>
        <w:t>E</w:t>
      </w:r>
      <w:r w:rsidRPr="00665883">
        <w:rPr>
          <w:rFonts w:ascii="Arial" w:eastAsia="Arial" w:hAnsi="Arial" w:cs="Arial"/>
          <w:sz w:val="24"/>
          <w:szCs w:val="24"/>
        </w:rPr>
        <w:t>stablishment</w:t>
      </w:r>
      <w:r>
        <w:rPr>
          <w:rFonts w:ascii="Arial" w:eastAsia="Arial" w:hAnsi="Arial" w:cs="Arial"/>
          <w:sz w:val="24"/>
          <w:szCs w:val="24"/>
        </w:rPr>
        <w:t>/Depot</w:t>
      </w:r>
      <w:r w:rsidRPr="00665883">
        <w:rPr>
          <w:rFonts w:ascii="Arial" w:eastAsia="Arial,Times New Roman" w:hAnsi="Arial" w:cs="Arial"/>
          <w:sz w:val="24"/>
          <w:szCs w:val="24"/>
        </w:rPr>
        <w:t xml:space="preserve"> </w:t>
      </w:r>
      <w:r w:rsidR="00BB7F3F" w:rsidRPr="00A73640">
        <w:rPr>
          <w:rFonts w:ascii="Arial" w:eastAsia="Arial" w:hAnsi="Arial" w:cs="Arial"/>
          <w:sz w:val="24"/>
          <w:szCs w:val="24"/>
          <w:lang w:eastAsia="en-GB"/>
        </w:rPr>
        <w:t>Issue Voucher (IV) number</w:t>
      </w:r>
      <w:r w:rsidR="0023078A">
        <w:rPr>
          <w:rFonts w:ascii="Arial" w:eastAsia="Arial" w:hAnsi="Arial" w:cs="Arial"/>
          <w:sz w:val="24"/>
          <w:szCs w:val="24"/>
          <w:lang w:eastAsia="en-GB"/>
        </w:rPr>
        <w:t>.</w:t>
      </w:r>
    </w:p>
    <w:p w14:paraId="6E233A4D" w14:textId="77777777" w:rsidR="00A73640" w:rsidRPr="00A73640" w:rsidRDefault="00A73640" w:rsidP="00BB0F53">
      <w:pPr>
        <w:pStyle w:val="ListParagraph"/>
        <w:spacing w:after="0"/>
        <w:ind w:hanging="720"/>
        <w:rPr>
          <w:rFonts w:ascii="Arial" w:eastAsia="Arial" w:hAnsi="Arial" w:cs="Arial"/>
          <w:sz w:val="24"/>
          <w:szCs w:val="24"/>
          <w:lang w:eastAsia="en-GB"/>
        </w:rPr>
      </w:pPr>
    </w:p>
    <w:p w14:paraId="77E78148" w14:textId="53174DF3" w:rsidR="00A73640" w:rsidRPr="00A73640" w:rsidRDefault="00BB7F3F" w:rsidP="00A92BEF">
      <w:pPr>
        <w:pStyle w:val="ListParagraph"/>
        <w:numPr>
          <w:ilvl w:val="3"/>
          <w:numId w:val="6"/>
        </w:numPr>
        <w:spacing w:after="0"/>
        <w:rPr>
          <w:rFonts w:ascii="Arial" w:eastAsia="Arial,Times New Roman" w:hAnsi="Arial" w:cs="Arial"/>
          <w:sz w:val="24"/>
          <w:szCs w:val="24"/>
          <w:lang w:eastAsia="en-GB"/>
        </w:rPr>
      </w:pPr>
      <w:r w:rsidRPr="00A73640">
        <w:rPr>
          <w:rFonts w:ascii="Arial" w:eastAsia="Arial" w:hAnsi="Arial" w:cs="Arial"/>
          <w:sz w:val="24"/>
          <w:szCs w:val="24"/>
          <w:lang w:eastAsia="en-GB"/>
        </w:rPr>
        <w:t>Mode of transport used if collected</w:t>
      </w:r>
      <w:r w:rsidR="0023078A">
        <w:rPr>
          <w:rFonts w:ascii="Arial" w:eastAsia="Arial" w:hAnsi="Arial" w:cs="Arial"/>
          <w:sz w:val="24"/>
          <w:szCs w:val="24"/>
          <w:lang w:eastAsia="en-GB"/>
        </w:rPr>
        <w:t>.</w:t>
      </w:r>
    </w:p>
    <w:p w14:paraId="266FB29D" w14:textId="77777777" w:rsidR="00A73640" w:rsidRPr="00A73640" w:rsidRDefault="00A73640" w:rsidP="00BB0F53">
      <w:pPr>
        <w:pStyle w:val="ListParagraph"/>
        <w:spacing w:after="0"/>
        <w:ind w:hanging="720"/>
        <w:rPr>
          <w:rFonts w:ascii="Arial" w:eastAsia="Arial" w:hAnsi="Arial" w:cs="Arial"/>
          <w:sz w:val="24"/>
          <w:szCs w:val="24"/>
          <w:lang w:eastAsia="en-GB"/>
        </w:rPr>
      </w:pPr>
    </w:p>
    <w:p w14:paraId="2D051DC5" w14:textId="40163699" w:rsidR="00A73640" w:rsidRPr="00A73640" w:rsidRDefault="00BB7F3F" w:rsidP="00A92BEF">
      <w:pPr>
        <w:pStyle w:val="ListParagraph"/>
        <w:numPr>
          <w:ilvl w:val="3"/>
          <w:numId w:val="6"/>
        </w:numPr>
        <w:spacing w:after="0"/>
        <w:rPr>
          <w:rFonts w:ascii="Arial" w:eastAsia="Arial,Times New Roman" w:hAnsi="Arial" w:cs="Arial"/>
          <w:sz w:val="24"/>
          <w:szCs w:val="24"/>
          <w:lang w:eastAsia="en-GB"/>
        </w:rPr>
      </w:pPr>
      <w:r w:rsidRPr="00A73640">
        <w:rPr>
          <w:rFonts w:ascii="Arial" w:eastAsia="Arial" w:hAnsi="Arial" w:cs="Arial"/>
          <w:sz w:val="24"/>
          <w:szCs w:val="24"/>
          <w:lang w:eastAsia="en-GB"/>
        </w:rPr>
        <w:t>Weighbridge ticket number (if applicable)</w:t>
      </w:r>
      <w:r w:rsidR="0023078A">
        <w:rPr>
          <w:rFonts w:ascii="Arial" w:eastAsia="Arial" w:hAnsi="Arial" w:cs="Arial"/>
          <w:sz w:val="24"/>
          <w:szCs w:val="24"/>
          <w:lang w:eastAsia="en-GB"/>
        </w:rPr>
        <w:t>.</w:t>
      </w:r>
    </w:p>
    <w:p w14:paraId="0B959819" w14:textId="77777777" w:rsidR="00A73640" w:rsidRPr="00A73640" w:rsidRDefault="00A73640" w:rsidP="00BB0F53">
      <w:pPr>
        <w:pStyle w:val="ListParagraph"/>
        <w:spacing w:after="0"/>
        <w:ind w:hanging="720"/>
        <w:rPr>
          <w:rFonts w:ascii="Arial" w:eastAsia="Arial" w:hAnsi="Arial" w:cs="Arial"/>
          <w:sz w:val="24"/>
          <w:szCs w:val="24"/>
          <w:lang w:eastAsia="en-GB"/>
        </w:rPr>
      </w:pPr>
    </w:p>
    <w:p w14:paraId="662D0EFD" w14:textId="2F3964D3" w:rsidR="00A73640" w:rsidRPr="00A73640" w:rsidRDefault="00BB7F3F" w:rsidP="00A92BEF">
      <w:pPr>
        <w:pStyle w:val="ListParagraph"/>
        <w:numPr>
          <w:ilvl w:val="3"/>
          <w:numId w:val="6"/>
        </w:numPr>
        <w:spacing w:after="0"/>
        <w:rPr>
          <w:rFonts w:ascii="Arial" w:eastAsia="Arial,Times New Roman" w:hAnsi="Arial" w:cs="Arial"/>
          <w:sz w:val="24"/>
          <w:szCs w:val="24"/>
          <w:lang w:eastAsia="en-GB"/>
        </w:rPr>
      </w:pPr>
      <w:r w:rsidRPr="00A73640">
        <w:rPr>
          <w:rFonts w:ascii="Arial" w:eastAsia="Arial" w:hAnsi="Arial" w:cs="Arial"/>
          <w:sz w:val="24"/>
          <w:szCs w:val="24"/>
          <w:lang w:eastAsia="en-GB"/>
        </w:rPr>
        <w:t>Bill of lading (if applicable)</w:t>
      </w:r>
      <w:r w:rsidR="0023078A">
        <w:rPr>
          <w:rFonts w:ascii="Arial" w:eastAsia="Arial" w:hAnsi="Arial" w:cs="Arial"/>
          <w:sz w:val="24"/>
          <w:szCs w:val="24"/>
          <w:lang w:eastAsia="en-GB"/>
        </w:rPr>
        <w:t>.</w:t>
      </w:r>
    </w:p>
    <w:p w14:paraId="52791113" w14:textId="77777777" w:rsidR="00A73640" w:rsidRPr="00A73640" w:rsidRDefault="00A73640" w:rsidP="00BB0F53">
      <w:pPr>
        <w:pStyle w:val="ListParagraph"/>
        <w:spacing w:after="0"/>
        <w:ind w:hanging="720"/>
        <w:rPr>
          <w:rFonts w:ascii="Arial" w:eastAsia="Arial" w:hAnsi="Arial" w:cs="Arial"/>
          <w:sz w:val="24"/>
          <w:szCs w:val="24"/>
          <w:lang w:eastAsia="en-GB"/>
        </w:rPr>
      </w:pPr>
    </w:p>
    <w:p w14:paraId="10F35E4C" w14:textId="19746BE2" w:rsidR="00A73640" w:rsidRPr="00A73640" w:rsidRDefault="00BB7F3F" w:rsidP="00A92BEF">
      <w:pPr>
        <w:pStyle w:val="ListParagraph"/>
        <w:numPr>
          <w:ilvl w:val="3"/>
          <w:numId w:val="6"/>
        </w:numPr>
        <w:spacing w:after="0"/>
        <w:rPr>
          <w:rFonts w:ascii="Arial" w:eastAsia="Arial,Times New Roman" w:hAnsi="Arial" w:cs="Arial"/>
          <w:sz w:val="24"/>
          <w:szCs w:val="24"/>
          <w:lang w:eastAsia="en-GB"/>
        </w:rPr>
      </w:pPr>
      <w:r w:rsidRPr="00A73640">
        <w:rPr>
          <w:rFonts w:ascii="Arial" w:eastAsia="Arial" w:hAnsi="Arial" w:cs="Arial"/>
          <w:sz w:val="24"/>
          <w:szCs w:val="24"/>
          <w:lang w:eastAsia="en-GB"/>
        </w:rPr>
        <w:t xml:space="preserve">NATO Stock Number </w:t>
      </w:r>
      <w:r w:rsidR="0023078A" w:rsidRPr="00A73640">
        <w:rPr>
          <w:rFonts w:ascii="Arial" w:eastAsia="Arial" w:hAnsi="Arial" w:cs="Arial"/>
          <w:sz w:val="24"/>
          <w:szCs w:val="24"/>
          <w:lang w:eastAsia="en-GB"/>
        </w:rPr>
        <w:t>(if applicable)</w:t>
      </w:r>
      <w:r w:rsidR="0023078A">
        <w:rPr>
          <w:rFonts w:ascii="Arial" w:eastAsia="Arial" w:hAnsi="Arial" w:cs="Arial"/>
          <w:sz w:val="24"/>
          <w:szCs w:val="24"/>
          <w:lang w:eastAsia="en-GB"/>
        </w:rPr>
        <w:t>.</w:t>
      </w:r>
    </w:p>
    <w:p w14:paraId="06950A42" w14:textId="77777777" w:rsidR="00A73640" w:rsidRPr="00A73640" w:rsidRDefault="00A73640" w:rsidP="00853EEB">
      <w:pPr>
        <w:pStyle w:val="ListParagraph"/>
        <w:ind w:hanging="720"/>
        <w:rPr>
          <w:rFonts w:ascii="Arial" w:eastAsia="Arial" w:hAnsi="Arial" w:cs="Arial"/>
          <w:sz w:val="24"/>
          <w:szCs w:val="24"/>
          <w:lang w:eastAsia="en-GB"/>
        </w:rPr>
      </w:pPr>
    </w:p>
    <w:p w14:paraId="5DAAE62D" w14:textId="77777777" w:rsidR="00A73640" w:rsidRPr="00A73640" w:rsidRDefault="00BB7F3F" w:rsidP="00A92BEF">
      <w:pPr>
        <w:pStyle w:val="ListParagraph"/>
        <w:numPr>
          <w:ilvl w:val="3"/>
          <w:numId w:val="6"/>
        </w:numPr>
        <w:spacing w:after="0"/>
        <w:rPr>
          <w:rFonts w:ascii="Arial" w:eastAsia="Arial,Times New Roman" w:hAnsi="Arial" w:cs="Arial"/>
          <w:sz w:val="24"/>
          <w:szCs w:val="24"/>
          <w:lang w:eastAsia="en-GB"/>
        </w:rPr>
      </w:pPr>
      <w:r w:rsidRPr="00A73640">
        <w:rPr>
          <w:rFonts w:ascii="Arial" w:eastAsia="Arial" w:hAnsi="Arial" w:cs="Arial"/>
          <w:sz w:val="24"/>
          <w:szCs w:val="24"/>
          <w:lang w:eastAsia="en-GB"/>
        </w:rPr>
        <w:t>Confirmation GRIE have been segregated and been stored securely.</w:t>
      </w:r>
    </w:p>
    <w:p w14:paraId="440B641F" w14:textId="77777777" w:rsidR="00A73640" w:rsidRPr="00A73640" w:rsidRDefault="00A73640" w:rsidP="00BB0F53">
      <w:pPr>
        <w:pStyle w:val="ListParagraph"/>
        <w:spacing w:after="0"/>
        <w:ind w:hanging="720"/>
        <w:rPr>
          <w:rFonts w:ascii="Arial" w:eastAsia="Arial" w:hAnsi="Arial" w:cs="Arial"/>
          <w:sz w:val="24"/>
          <w:szCs w:val="24"/>
          <w:lang w:eastAsia="en-GB"/>
        </w:rPr>
      </w:pPr>
    </w:p>
    <w:p w14:paraId="4A6C2B32" w14:textId="34A5D2A0" w:rsidR="00A73640" w:rsidRPr="00A73640" w:rsidRDefault="00BB7F3F" w:rsidP="00A92BEF">
      <w:pPr>
        <w:pStyle w:val="ListParagraph"/>
        <w:numPr>
          <w:ilvl w:val="3"/>
          <w:numId w:val="6"/>
        </w:numPr>
        <w:spacing w:after="0"/>
        <w:ind w:left="0" w:firstLine="0"/>
        <w:rPr>
          <w:rFonts w:ascii="Arial" w:eastAsia="Arial,Times New Roman" w:hAnsi="Arial" w:cs="Arial"/>
          <w:sz w:val="24"/>
          <w:szCs w:val="24"/>
          <w:lang w:eastAsia="en-GB"/>
        </w:rPr>
      </w:pPr>
      <w:r w:rsidRPr="00A73640">
        <w:rPr>
          <w:rFonts w:ascii="Arial" w:eastAsia="Arial" w:hAnsi="Arial" w:cs="Arial"/>
          <w:sz w:val="24"/>
          <w:szCs w:val="24"/>
          <w:lang w:eastAsia="en-GB"/>
        </w:rPr>
        <w:t xml:space="preserve">Photographic evidence (dated) sufficient to show the GRIE’s condition at the time the Routine Task Form is raised and a statement by the </w:t>
      </w:r>
      <w:r w:rsidR="00665883" w:rsidRPr="00A73640">
        <w:rPr>
          <w:rFonts w:ascii="Arial" w:eastAsia="Arial" w:hAnsi="Arial" w:cs="Arial"/>
          <w:sz w:val="24"/>
          <w:szCs w:val="24"/>
          <w:lang w:eastAsia="en-GB"/>
        </w:rPr>
        <w:t>Contractor</w:t>
      </w:r>
      <w:r w:rsidRPr="00A73640">
        <w:rPr>
          <w:rFonts w:ascii="Arial" w:eastAsia="Arial" w:hAnsi="Arial" w:cs="Arial"/>
          <w:sz w:val="24"/>
          <w:szCs w:val="24"/>
          <w:lang w:eastAsia="en-GB"/>
        </w:rPr>
        <w:t xml:space="preserve"> as to the GRIE’s condition at the time of the Routine Task For</w:t>
      </w:r>
      <w:r w:rsidR="001344FC">
        <w:rPr>
          <w:rFonts w:ascii="Arial" w:eastAsia="Arial" w:hAnsi="Arial" w:cs="Arial"/>
          <w:sz w:val="24"/>
          <w:szCs w:val="24"/>
          <w:lang w:eastAsia="en-GB"/>
        </w:rPr>
        <w:t>m.</w:t>
      </w:r>
    </w:p>
    <w:p w14:paraId="50F97E45" w14:textId="77777777" w:rsidR="00A73640" w:rsidRPr="00A73640" w:rsidRDefault="00A73640" w:rsidP="00BB0F53">
      <w:pPr>
        <w:pStyle w:val="ListParagraph"/>
        <w:spacing w:after="0"/>
        <w:ind w:left="0"/>
        <w:rPr>
          <w:rFonts w:ascii="Arial" w:eastAsia="Arial" w:hAnsi="Arial" w:cs="Arial"/>
          <w:sz w:val="24"/>
          <w:szCs w:val="24"/>
          <w:lang w:eastAsia="en-GB"/>
        </w:rPr>
      </w:pPr>
    </w:p>
    <w:p w14:paraId="2B90248A" w14:textId="77777777" w:rsidR="00A73640" w:rsidRDefault="00665883" w:rsidP="00A92BEF">
      <w:pPr>
        <w:pStyle w:val="ListParagraph"/>
        <w:numPr>
          <w:ilvl w:val="3"/>
          <w:numId w:val="6"/>
        </w:numPr>
        <w:spacing w:after="0"/>
        <w:rPr>
          <w:rFonts w:ascii="Arial" w:eastAsia="Arial,Times New Roman" w:hAnsi="Arial" w:cs="Arial"/>
          <w:sz w:val="24"/>
          <w:szCs w:val="24"/>
          <w:lang w:eastAsia="en-GB"/>
        </w:rPr>
      </w:pPr>
      <w:r w:rsidRPr="00A73640">
        <w:rPr>
          <w:rFonts w:ascii="Arial" w:eastAsia="Arial" w:hAnsi="Arial" w:cs="Arial"/>
          <w:sz w:val="24"/>
          <w:szCs w:val="24"/>
          <w:lang w:eastAsia="en-GB"/>
        </w:rPr>
        <w:t>Contractor</w:t>
      </w:r>
      <w:r w:rsidR="00BB7F3F" w:rsidRPr="00A73640">
        <w:rPr>
          <w:rFonts w:ascii="Arial" w:eastAsia="Arial" w:hAnsi="Arial" w:cs="Arial"/>
          <w:sz w:val="24"/>
          <w:szCs w:val="24"/>
          <w:lang w:eastAsia="en-GB"/>
        </w:rPr>
        <w:t xml:space="preserve"> signature and date of signature</w:t>
      </w:r>
      <w:r w:rsidR="00BB7F3F" w:rsidRPr="00A73640">
        <w:rPr>
          <w:rFonts w:ascii="Arial" w:eastAsia="Arial,Times New Roman" w:hAnsi="Arial" w:cs="Arial"/>
          <w:sz w:val="24"/>
          <w:szCs w:val="24"/>
          <w:lang w:eastAsia="en-GB"/>
        </w:rPr>
        <w:t>.</w:t>
      </w:r>
    </w:p>
    <w:p w14:paraId="49E44934" w14:textId="77777777" w:rsidR="00A73640" w:rsidRPr="00A73640" w:rsidRDefault="00A73640" w:rsidP="00BB0F53">
      <w:pPr>
        <w:pStyle w:val="ListParagraph"/>
        <w:spacing w:after="0"/>
        <w:ind w:left="0"/>
        <w:rPr>
          <w:rFonts w:ascii="Arial" w:eastAsia="Arial" w:hAnsi="Arial" w:cs="Arial"/>
          <w:sz w:val="24"/>
          <w:szCs w:val="24"/>
        </w:rPr>
      </w:pPr>
    </w:p>
    <w:p w14:paraId="02D234E2" w14:textId="05C01882" w:rsidR="00A73640" w:rsidRPr="00A73640" w:rsidRDefault="00BB7F3F" w:rsidP="00A92BEF">
      <w:pPr>
        <w:pStyle w:val="ListParagraph"/>
        <w:numPr>
          <w:ilvl w:val="2"/>
          <w:numId w:val="6"/>
        </w:numPr>
        <w:spacing w:after="0"/>
        <w:ind w:left="0" w:firstLine="0"/>
        <w:rPr>
          <w:rFonts w:ascii="Arial" w:eastAsia="Arial,Times New Roman" w:hAnsi="Arial" w:cs="Arial"/>
          <w:sz w:val="24"/>
          <w:szCs w:val="24"/>
          <w:lang w:eastAsia="en-GB"/>
        </w:rPr>
      </w:pPr>
      <w:r w:rsidRPr="00A73640">
        <w:rPr>
          <w:rFonts w:ascii="Arial" w:eastAsia="Arial" w:hAnsi="Arial" w:cs="Arial"/>
          <w:sz w:val="24"/>
          <w:szCs w:val="24"/>
        </w:rPr>
        <w:t xml:space="preserve">The </w:t>
      </w:r>
      <w:r w:rsidR="00665883" w:rsidRPr="00A73640">
        <w:rPr>
          <w:rFonts w:ascii="Arial" w:eastAsia="Arial" w:hAnsi="Arial" w:cs="Arial"/>
          <w:sz w:val="24"/>
          <w:szCs w:val="24"/>
        </w:rPr>
        <w:t>Contractor</w:t>
      </w:r>
      <w:r w:rsidRPr="00A73640">
        <w:rPr>
          <w:rFonts w:ascii="Arial" w:eastAsia="Arial" w:hAnsi="Arial" w:cs="Arial"/>
          <w:sz w:val="24"/>
          <w:szCs w:val="24"/>
        </w:rPr>
        <w:t xml:space="preserve"> shall submit a report on a</w:t>
      </w:r>
      <w:r w:rsidR="006E62C6" w:rsidRPr="00A73640">
        <w:rPr>
          <w:rFonts w:ascii="Arial" w:eastAsia="Arial" w:hAnsi="Arial" w:cs="Arial"/>
          <w:sz w:val="24"/>
          <w:szCs w:val="24"/>
        </w:rPr>
        <w:t>ll Discrepancies and GRIE</w:t>
      </w:r>
      <w:r w:rsidR="00BC3C3C">
        <w:rPr>
          <w:rFonts w:ascii="Arial" w:eastAsia="Arial" w:hAnsi="Arial" w:cs="Arial"/>
          <w:sz w:val="24"/>
          <w:szCs w:val="24"/>
        </w:rPr>
        <w:t>’</w:t>
      </w:r>
      <w:r w:rsidRPr="00A73640">
        <w:rPr>
          <w:rFonts w:ascii="Arial" w:eastAsia="Arial" w:hAnsi="Arial" w:cs="Arial"/>
          <w:sz w:val="24"/>
          <w:szCs w:val="24"/>
        </w:rPr>
        <w:t xml:space="preserve">s raised in the previous quarter for discussion at the Progress meetings. Report to be received by the Authority </w:t>
      </w:r>
      <w:r w:rsidR="0023078A">
        <w:rPr>
          <w:rFonts w:ascii="Arial" w:eastAsia="Arial" w:hAnsi="Arial" w:cs="Arial"/>
          <w:sz w:val="24"/>
          <w:szCs w:val="24"/>
        </w:rPr>
        <w:t>5</w:t>
      </w:r>
      <w:r w:rsidRPr="00A73640">
        <w:rPr>
          <w:rFonts w:ascii="Arial" w:eastAsia="Arial" w:hAnsi="Arial" w:cs="Arial"/>
          <w:sz w:val="24"/>
          <w:szCs w:val="24"/>
        </w:rPr>
        <w:t xml:space="preserve"> business days prior to the meetings.</w:t>
      </w:r>
    </w:p>
    <w:p w14:paraId="45380EAF" w14:textId="77777777" w:rsidR="00A73640" w:rsidRPr="00A73640" w:rsidRDefault="00A73640" w:rsidP="00BB0F53">
      <w:pPr>
        <w:pStyle w:val="ListParagraph"/>
        <w:spacing w:after="0"/>
        <w:ind w:hanging="720"/>
        <w:rPr>
          <w:rFonts w:ascii="Arial" w:eastAsia="Arial" w:hAnsi="Arial" w:cs="Arial"/>
          <w:b/>
          <w:sz w:val="24"/>
          <w:szCs w:val="24"/>
        </w:rPr>
      </w:pPr>
    </w:p>
    <w:p w14:paraId="02934A32" w14:textId="68F8A015" w:rsidR="00ED5758" w:rsidRPr="00ED5758" w:rsidRDefault="00BB7F3F" w:rsidP="00ED5758">
      <w:pPr>
        <w:pStyle w:val="ListParagraph"/>
        <w:numPr>
          <w:ilvl w:val="1"/>
          <w:numId w:val="6"/>
        </w:numPr>
        <w:spacing w:after="0"/>
        <w:ind w:left="0" w:firstLine="0"/>
        <w:rPr>
          <w:rFonts w:ascii="Arial" w:eastAsia="Arial,Times New Roman" w:hAnsi="Arial" w:cs="Arial"/>
          <w:sz w:val="24"/>
          <w:szCs w:val="24"/>
          <w:lang w:eastAsia="en-GB"/>
        </w:rPr>
      </w:pPr>
      <w:r w:rsidRPr="00A73640">
        <w:rPr>
          <w:rFonts w:ascii="Arial" w:eastAsia="Arial" w:hAnsi="Arial" w:cs="Arial"/>
          <w:b/>
          <w:sz w:val="24"/>
          <w:szCs w:val="24"/>
        </w:rPr>
        <w:t>Hazardous Waste</w:t>
      </w:r>
    </w:p>
    <w:p w14:paraId="69B7CFDF" w14:textId="77777777" w:rsidR="00ED5758" w:rsidRPr="00ED5758" w:rsidRDefault="00ED5758" w:rsidP="00ED5758">
      <w:pPr>
        <w:pStyle w:val="ListParagraph"/>
        <w:spacing w:after="0"/>
        <w:ind w:left="0"/>
        <w:rPr>
          <w:rFonts w:ascii="Arial" w:eastAsia="Arial,Times New Roman" w:hAnsi="Arial" w:cs="Arial"/>
          <w:sz w:val="24"/>
          <w:szCs w:val="24"/>
          <w:lang w:eastAsia="en-GB"/>
        </w:rPr>
      </w:pPr>
    </w:p>
    <w:p w14:paraId="16B9D995" w14:textId="56AD7F19" w:rsidR="00ED5758" w:rsidRPr="00ED5758" w:rsidRDefault="00ED5758" w:rsidP="00ED5758">
      <w:pPr>
        <w:pStyle w:val="ListParagraph"/>
        <w:numPr>
          <w:ilvl w:val="2"/>
          <w:numId w:val="6"/>
        </w:numPr>
        <w:spacing w:after="0"/>
        <w:ind w:left="0" w:firstLine="0"/>
        <w:rPr>
          <w:rFonts w:ascii="Arial" w:eastAsia="Arial,Times New Roman" w:hAnsi="Arial" w:cs="Arial"/>
          <w:sz w:val="24"/>
          <w:szCs w:val="24"/>
        </w:rPr>
      </w:pPr>
      <w:r w:rsidRPr="00ED5758">
        <w:rPr>
          <w:rFonts w:ascii="Arial" w:eastAsia="Arial" w:hAnsi="Arial" w:cs="Arial"/>
          <w:sz w:val="24"/>
          <w:szCs w:val="24"/>
        </w:rPr>
        <w:t>When Hazardous Waste</w:t>
      </w:r>
      <w:r w:rsidR="6D8B6482" w:rsidRPr="6D8B6482">
        <w:rPr>
          <w:rFonts w:ascii="Arial" w:eastAsia="Arial" w:hAnsi="Arial" w:cs="Arial"/>
          <w:sz w:val="24"/>
          <w:szCs w:val="24"/>
        </w:rPr>
        <w:t xml:space="preserve"> is declared for disposal</w:t>
      </w:r>
      <w:r w:rsidRPr="00ED5758">
        <w:rPr>
          <w:rFonts w:ascii="Arial" w:eastAsia="Arial" w:hAnsi="Arial" w:cs="Arial"/>
          <w:sz w:val="24"/>
          <w:szCs w:val="24"/>
        </w:rPr>
        <w:t xml:space="preserve">, the Customer gives no guarantee that assistance will be provided with the loading of this waste although, where possible, the Customer will endeavour to assist. The Contractor shall comply with all relevant Security Regulations when employed on MOD sites. The Contractor shall remove declared Hazardous </w:t>
      </w:r>
      <w:r w:rsidR="6D8B6482" w:rsidRPr="6D8B6482">
        <w:rPr>
          <w:rFonts w:ascii="Arial" w:eastAsia="Arial" w:hAnsi="Arial" w:cs="Arial"/>
          <w:sz w:val="24"/>
          <w:szCs w:val="24"/>
        </w:rPr>
        <w:t>Waste</w:t>
      </w:r>
      <w:r w:rsidRPr="00ED5758">
        <w:rPr>
          <w:rFonts w:ascii="Arial" w:eastAsia="Arial" w:hAnsi="Arial" w:cs="Arial"/>
          <w:sz w:val="24"/>
          <w:szCs w:val="24"/>
        </w:rPr>
        <w:t xml:space="preserve"> within a defined period as mutually agreed with the declaring Customer, but in any case</w:t>
      </w:r>
      <w:r w:rsidR="6D8B6482" w:rsidRPr="6D8B6482">
        <w:rPr>
          <w:rFonts w:ascii="Arial" w:eastAsia="Arial" w:hAnsi="Arial" w:cs="Arial"/>
          <w:sz w:val="24"/>
          <w:szCs w:val="24"/>
        </w:rPr>
        <w:t>,</w:t>
      </w:r>
      <w:r w:rsidRPr="00ED5758">
        <w:rPr>
          <w:rFonts w:ascii="Arial" w:eastAsia="Arial" w:hAnsi="Arial" w:cs="Arial"/>
          <w:sz w:val="24"/>
          <w:szCs w:val="24"/>
        </w:rPr>
        <w:t xml:space="preserve"> no later than </w:t>
      </w:r>
      <w:r w:rsidR="6D8B6482" w:rsidRPr="6D8B6482">
        <w:rPr>
          <w:rFonts w:ascii="Arial" w:eastAsia="Arial" w:hAnsi="Arial" w:cs="Arial"/>
          <w:sz w:val="24"/>
          <w:szCs w:val="24"/>
        </w:rPr>
        <w:t>3</w:t>
      </w:r>
      <w:r w:rsidRPr="00ED5758">
        <w:rPr>
          <w:rFonts w:ascii="Arial" w:eastAsia="Arial" w:hAnsi="Arial" w:cs="Arial"/>
          <w:sz w:val="24"/>
          <w:szCs w:val="24"/>
        </w:rPr>
        <w:t xml:space="preserve"> calendar months after the </w:t>
      </w:r>
      <w:r w:rsidR="6F7134E6" w:rsidRPr="6F7134E6">
        <w:rPr>
          <w:rFonts w:ascii="Arial" w:eastAsia="Arial" w:hAnsi="Arial" w:cs="Arial"/>
          <w:sz w:val="24"/>
          <w:szCs w:val="24"/>
        </w:rPr>
        <w:t>acceptance of the quotation.</w:t>
      </w:r>
    </w:p>
    <w:p w14:paraId="20359EE5" w14:textId="77777777" w:rsidR="00ED5758" w:rsidRPr="00ED5758" w:rsidRDefault="00ED5758" w:rsidP="00ED5758">
      <w:pPr>
        <w:pStyle w:val="ListParagraph"/>
        <w:spacing w:after="0"/>
        <w:ind w:left="0"/>
        <w:rPr>
          <w:rFonts w:ascii="Arial" w:eastAsia="Arial,Times New Roman" w:hAnsi="Arial" w:cs="Arial"/>
          <w:sz w:val="24"/>
          <w:szCs w:val="24"/>
          <w:lang w:eastAsia="en-GB"/>
        </w:rPr>
      </w:pPr>
    </w:p>
    <w:p w14:paraId="056C08AB" w14:textId="5F87D9BF" w:rsidR="00ED5758" w:rsidRPr="00ED5758" w:rsidRDefault="00ED5758" w:rsidP="00ED5758">
      <w:pPr>
        <w:pStyle w:val="ListParagraph"/>
        <w:numPr>
          <w:ilvl w:val="2"/>
          <w:numId w:val="6"/>
        </w:numPr>
        <w:spacing w:after="0"/>
        <w:ind w:left="0" w:firstLine="0"/>
        <w:rPr>
          <w:rFonts w:ascii="Arial" w:eastAsia="Arial,Times New Roman" w:hAnsi="Arial" w:cs="Arial"/>
          <w:sz w:val="24"/>
          <w:szCs w:val="24"/>
          <w:lang w:eastAsia="en-GB"/>
        </w:rPr>
      </w:pPr>
      <w:r w:rsidRPr="00ED5758">
        <w:rPr>
          <w:rFonts w:ascii="Arial" w:eastAsia="Arial" w:hAnsi="Arial" w:cs="Arial"/>
          <w:sz w:val="24"/>
          <w:szCs w:val="24"/>
        </w:rPr>
        <w:t xml:space="preserve">It is the </w:t>
      </w:r>
      <w:r w:rsidR="001344FC">
        <w:rPr>
          <w:rFonts w:ascii="Arial" w:eastAsia="Arial" w:hAnsi="Arial" w:cs="Arial"/>
          <w:sz w:val="24"/>
          <w:szCs w:val="24"/>
        </w:rPr>
        <w:t>C</w:t>
      </w:r>
      <w:r w:rsidRPr="00ED5758">
        <w:rPr>
          <w:rFonts w:ascii="Arial" w:eastAsia="Arial" w:hAnsi="Arial" w:cs="Arial"/>
          <w:sz w:val="24"/>
          <w:szCs w:val="24"/>
        </w:rPr>
        <w:t>ontractor’s responsibility to ensure that they are aware of the normal business hours of the site where the Disposal is to take place and carry the Disposal during those business hours for the Unit unless otherwise agreed with the Customer point of contact.</w:t>
      </w:r>
    </w:p>
    <w:p w14:paraId="1C953A8D" w14:textId="77777777" w:rsidR="00ED5758" w:rsidRPr="00ED5758" w:rsidRDefault="00ED5758" w:rsidP="00136AA6">
      <w:pPr>
        <w:pStyle w:val="ListParagraph"/>
        <w:ind w:left="0"/>
        <w:rPr>
          <w:rFonts w:ascii="Arial" w:eastAsia="Arial" w:hAnsi="Arial" w:cs="Arial"/>
          <w:sz w:val="24"/>
          <w:szCs w:val="24"/>
        </w:rPr>
      </w:pPr>
    </w:p>
    <w:p w14:paraId="694049F7" w14:textId="060AD421" w:rsidR="00ED5758" w:rsidRPr="00ED5758" w:rsidRDefault="00ED5758" w:rsidP="00ED5758">
      <w:pPr>
        <w:pStyle w:val="ListParagraph"/>
        <w:numPr>
          <w:ilvl w:val="2"/>
          <w:numId w:val="6"/>
        </w:numPr>
        <w:spacing w:after="0"/>
        <w:ind w:left="0" w:firstLine="0"/>
        <w:rPr>
          <w:rFonts w:ascii="Arial" w:eastAsia="Arial,Times New Roman" w:hAnsi="Arial" w:cs="Arial"/>
          <w:sz w:val="24"/>
          <w:szCs w:val="24"/>
          <w:lang w:eastAsia="en-GB"/>
        </w:rPr>
      </w:pPr>
      <w:r w:rsidRPr="00ED5758">
        <w:rPr>
          <w:rFonts w:ascii="Arial" w:eastAsia="Arial" w:hAnsi="Arial" w:cs="Arial"/>
          <w:sz w:val="24"/>
          <w:szCs w:val="24"/>
        </w:rPr>
        <w:t xml:space="preserve">When specifically requested, the Contractor shall conduct a site visit within a timeframe mutually agreed between the Contractor and the declaring Customer and shall submit a costed report to the Customer, including an estimate of the gross disposal costs, within 5 days of the site visit. Should the Customer wish to continue, notification shall be given to the Contractor by the Customer to proceed with the task. The Contractor shall contact the Customer and collect the waste within a timeframe </w:t>
      </w:r>
      <w:r w:rsidRPr="00ED5758">
        <w:rPr>
          <w:rFonts w:ascii="Arial" w:eastAsia="Arial" w:hAnsi="Arial" w:cs="Arial"/>
          <w:sz w:val="24"/>
          <w:szCs w:val="24"/>
        </w:rPr>
        <w:lastRenderedPageBreak/>
        <w:t>mutually agreed between the Contractor and the Customer but in any case</w:t>
      </w:r>
      <w:r w:rsidR="6D8B6482" w:rsidRPr="6D8B6482">
        <w:rPr>
          <w:rFonts w:ascii="Arial" w:eastAsia="Arial" w:hAnsi="Arial" w:cs="Arial"/>
          <w:sz w:val="24"/>
          <w:szCs w:val="24"/>
        </w:rPr>
        <w:t>,</w:t>
      </w:r>
      <w:r w:rsidRPr="00ED5758">
        <w:rPr>
          <w:rFonts w:ascii="Arial" w:eastAsia="Arial" w:hAnsi="Arial" w:cs="Arial"/>
          <w:sz w:val="24"/>
          <w:szCs w:val="24"/>
        </w:rPr>
        <w:t xml:space="preserve"> no later than </w:t>
      </w:r>
      <w:r w:rsidR="6D8B6482" w:rsidRPr="6D8B6482">
        <w:rPr>
          <w:rFonts w:ascii="Arial" w:eastAsia="Arial" w:hAnsi="Arial" w:cs="Arial"/>
          <w:sz w:val="24"/>
          <w:szCs w:val="24"/>
        </w:rPr>
        <w:t>3</w:t>
      </w:r>
      <w:r w:rsidRPr="00ED5758">
        <w:rPr>
          <w:rFonts w:ascii="Arial" w:eastAsia="Arial" w:hAnsi="Arial" w:cs="Arial"/>
          <w:sz w:val="24"/>
          <w:szCs w:val="24"/>
        </w:rPr>
        <w:t xml:space="preserve"> calendar months after acceptance. Any extension must be agreed with the Customer.</w:t>
      </w:r>
    </w:p>
    <w:p w14:paraId="252820B6" w14:textId="77777777" w:rsidR="00ED5758" w:rsidRPr="00ED5758" w:rsidRDefault="00ED5758" w:rsidP="00C4255D">
      <w:pPr>
        <w:pStyle w:val="ListParagraph"/>
        <w:ind w:left="0"/>
        <w:rPr>
          <w:rFonts w:ascii="Arial" w:eastAsia="Arial,Times New Roman" w:hAnsi="Arial" w:cs="Arial"/>
          <w:sz w:val="24"/>
          <w:szCs w:val="24"/>
          <w:lang w:eastAsia="en-GB"/>
        </w:rPr>
      </w:pPr>
    </w:p>
    <w:p w14:paraId="440FFB7F" w14:textId="72A0DABF" w:rsidR="002A5BFA" w:rsidRPr="001344FC" w:rsidRDefault="001961CE" w:rsidP="002A5BFA">
      <w:pPr>
        <w:pStyle w:val="ListParagraph"/>
        <w:numPr>
          <w:ilvl w:val="1"/>
          <w:numId w:val="6"/>
        </w:numPr>
        <w:spacing w:after="0"/>
        <w:rPr>
          <w:rFonts w:ascii="Arial" w:eastAsia="Arial,Times New Roman" w:hAnsi="Arial" w:cs="Arial"/>
          <w:b/>
          <w:sz w:val="24"/>
          <w:szCs w:val="24"/>
          <w:lang w:eastAsia="en-GB"/>
        </w:rPr>
      </w:pPr>
      <w:r>
        <w:rPr>
          <w:rFonts w:ascii="Arial" w:eastAsia="Arial,Times New Roman" w:hAnsi="Arial" w:cs="Arial"/>
          <w:b/>
          <w:sz w:val="24"/>
          <w:szCs w:val="24"/>
          <w:lang w:eastAsia="en-GB"/>
        </w:rPr>
        <w:t xml:space="preserve">Hazardous Waste </w:t>
      </w:r>
      <w:r w:rsidR="002A5BFA" w:rsidRPr="001344FC">
        <w:rPr>
          <w:rFonts w:ascii="Arial" w:eastAsia="Arial,Times New Roman" w:hAnsi="Arial" w:cs="Arial"/>
          <w:b/>
          <w:sz w:val="24"/>
          <w:szCs w:val="24"/>
          <w:lang w:eastAsia="en-GB"/>
        </w:rPr>
        <w:t>Tasking</w:t>
      </w:r>
    </w:p>
    <w:p w14:paraId="70BD6A27" w14:textId="440BC948" w:rsidR="002A5BFA" w:rsidRPr="00C4255D" w:rsidRDefault="002A5BFA" w:rsidP="00C4255D">
      <w:pPr>
        <w:pStyle w:val="ListParagraph"/>
        <w:spacing w:after="0"/>
        <w:ind w:left="0"/>
        <w:rPr>
          <w:rFonts w:ascii="Arial" w:eastAsia="Arial,Times New Roman" w:hAnsi="Arial" w:cs="Arial"/>
          <w:sz w:val="24"/>
          <w:szCs w:val="24"/>
          <w:lang w:eastAsia="en-GB"/>
        </w:rPr>
      </w:pPr>
    </w:p>
    <w:p w14:paraId="7DC3D3EE" w14:textId="159E8C18" w:rsidR="002A5BFA" w:rsidRDefault="002A5BFA" w:rsidP="002A5BFA">
      <w:pPr>
        <w:rPr>
          <w:rFonts w:ascii="Arial" w:eastAsia="Arial" w:hAnsi="Arial" w:cs="Arial"/>
        </w:rPr>
      </w:pPr>
      <w:r w:rsidRPr="002A5BFA">
        <w:rPr>
          <w:rFonts w:ascii="Arial" w:eastAsia="Arial,Times New Roman" w:hAnsi="Arial" w:cs="Arial"/>
          <w:sz w:val="24"/>
          <w:szCs w:val="24"/>
          <w:lang w:eastAsia="en-GB"/>
        </w:rPr>
        <w:t>5.5.1</w:t>
      </w:r>
      <w:r w:rsidRPr="002A5BFA">
        <w:rPr>
          <w:rFonts w:ascii="Arial" w:eastAsia="Arial" w:hAnsi="Arial" w:cs="Arial"/>
        </w:rPr>
        <w:t xml:space="preserve"> </w:t>
      </w:r>
      <w:r w:rsidRPr="002A5BFA">
        <w:rPr>
          <w:rFonts w:ascii="Arial" w:eastAsia="Arial" w:hAnsi="Arial" w:cs="Arial"/>
          <w:sz w:val="24"/>
          <w:szCs w:val="24"/>
        </w:rPr>
        <w:t xml:space="preserve">The Customer shall </w:t>
      </w:r>
      <w:r w:rsidR="6F7134E6" w:rsidRPr="6F7134E6">
        <w:rPr>
          <w:rFonts w:ascii="Arial" w:eastAsia="Arial" w:hAnsi="Arial" w:cs="Arial"/>
          <w:sz w:val="24"/>
          <w:szCs w:val="24"/>
        </w:rPr>
        <w:t>submit</w:t>
      </w:r>
      <w:r w:rsidRPr="002A5BFA">
        <w:rPr>
          <w:rFonts w:ascii="Arial" w:eastAsia="Arial" w:hAnsi="Arial" w:cs="Arial"/>
          <w:sz w:val="24"/>
          <w:szCs w:val="24"/>
        </w:rPr>
        <w:t xml:space="preserve"> a </w:t>
      </w:r>
      <w:r w:rsidR="6F7134E6" w:rsidRPr="6F7134E6">
        <w:rPr>
          <w:rFonts w:ascii="Arial" w:eastAsia="Arial" w:hAnsi="Arial" w:cs="Arial"/>
          <w:sz w:val="24"/>
          <w:szCs w:val="24"/>
        </w:rPr>
        <w:t>‘Quotation for Disposal of Hazardous Waste’ (Annex L to Tender)</w:t>
      </w:r>
      <w:r w:rsidRPr="002A5BFA">
        <w:rPr>
          <w:rFonts w:ascii="Arial" w:eastAsia="Arial" w:hAnsi="Arial" w:cs="Arial"/>
          <w:sz w:val="24"/>
          <w:szCs w:val="24"/>
        </w:rPr>
        <w:t xml:space="preserve"> to the Contractor</w:t>
      </w:r>
      <w:r w:rsidR="6F7134E6" w:rsidRPr="6F7134E6">
        <w:rPr>
          <w:rFonts w:ascii="Arial" w:eastAsia="Arial" w:hAnsi="Arial" w:cs="Arial"/>
          <w:sz w:val="24"/>
          <w:szCs w:val="24"/>
        </w:rPr>
        <w:t>,</w:t>
      </w:r>
      <w:r w:rsidRPr="002A5BFA">
        <w:rPr>
          <w:rFonts w:ascii="Arial" w:eastAsia="Arial" w:hAnsi="Arial" w:cs="Arial"/>
          <w:sz w:val="24"/>
          <w:szCs w:val="24"/>
        </w:rPr>
        <w:t xml:space="preserve"> detailing the work required for the Task</w:t>
      </w:r>
      <w:r w:rsidR="6F7134E6" w:rsidRPr="6F7134E6">
        <w:rPr>
          <w:rFonts w:ascii="Arial" w:eastAsia="Arial" w:hAnsi="Arial" w:cs="Arial"/>
          <w:sz w:val="24"/>
          <w:szCs w:val="24"/>
        </w:rPr>
        <w:t>.</w:t>
      </w:r>
      <w:r w:rsidRPr="002A5BFA">
        <w:rPr>
          <w:rFonts w:ascii="Arial" w:eastAsia="Arial" w:hAnsi="Arial" w:cs="Arial"/>
          <w:sz w:val="24"/>
          <w:szCs w:val="24"/>
        </w:rPr>
        <w:t xml:space="preserve"> Once the Contractor receives the request, they shall respond to the Customer within </w:t>
      </w:r>
      <w:r w:rsidR="6F7134E6" w:rsidRPr="6F7134E6">
        <w:rPr>
          <w:rFonts w:ascii="Arial" w:eastAsia="Arial" w:hAnsi="Arial" w:cs="Arial"/>
          <w:sz w:val="24"/>
          <w:szCs w:val="24"/>
        </w:rPr>
        <w:t>10</w:t>
      </w:r>
      <w:r w:rsidRPr="002A5BFA">
        <w:rPr>
          <w:rFonts w:ascii="Arial" w:eastAsia="Arial" w:hAnsi="Arial" w:cs="Arial"/>
          <w:sz w:val="24"/>
          <w:szCs w:val="24"/>
        </w:rPr>
        <w:t xml:space="preserve"> working days to acknowledge the </w:t>
      </w:r>
      <w:r w:rsidR="6F7134E6" w:rsidRPr="6F7134E6">
        <w:rPr>
          <w:rFonts w:ascii="Arial" w:eastAsia="Arial" w:hAnsi="Arial" w:cs="Arial"/>
          <w:sz w:val="24"/>
          <w:szCs w:val="24"/>
        </w:rPr>
        <w:t>enquiry</w:t>
      </w:r>
      <w:r w:rsidRPr="002A5BFA">
        <w:rPr>
          <w:rFonts w:ascii="Arial" w:eastAsia="Arial" w:hAnsi="Arial" w:cs="Arial"/>
          <w:sz w:val="24"/>
          <w:szCs w:val="24"/>
        </w:rPr>
        <w:t xml:space="preserve"> and notify the Customer of a date, removal plan and price quote for removal and disposal of the Hazardous Waste. This removal date will be by mutual agreement between the Contractor and the Customer. The Contractor should also </w:t>
      </w:r>
      <w:r w:rsidR="6F7134E6" w:rsidRPr="6F7134E6">
        <w:rPr>
          <w:rFonts w:ascii="Arial" w:eastAsia="Arial" w:hAnsi="Arial" w:cs="Arial"/>
          <w:sz w:val="24"/>
          <w:szCs w:val="24"/>
        </w:rPr>
        <w:t xml:space="preserve">consider </w:t>
      </w:r>
      <w:r w:rsidRPr="002A5BFA">
        <w:rPr>
          <w:rFonts w:ascii="Arial" w:eastAsia="Arial" w:hAnsi="Arial" w:cs="Arial"/>
          <w:sz w:val="24"/>
          <w:szCs w:val="24"/>
        </w:rPr>
        <w:t xml:space="preserve">the </w:t>
      </w:r>
      <w:r w:rsidR="00C4255D">
        <w:rPr>
          <w:rFonts w:ascii="Arial" w:eastAsia="Arial" w:hAnsi="Arial" w:cs="Arial"/>
          <w:sz w:val="24"/>
          <w:szCs w:val="24"/>
        </w:rPr>
        <w:t xml:space="preserve">factors </w:t>
      </w:r>
      <w:r w:rsidRPr="002A5BFA">
        <w:rPr>
          <w:rFonts w:ascii="Arial" w:eastAsia="Arial" w:hAnsi="Arial" w:cs="Arial"/>
          <w:sz w:val="24"/>
          <w:szCs w:val="24"/>
        </w:rPr>
        <w:t>below, notifying the Customer where appropriate</w:t>
      </w:r>
      <w:r w:rsidR="001055FD" w:rsidRPr="001055FD">
        <w:rPr>
          <w:rFonts w:ascii="Arial" w:eastAsia="Arial" w:hAnsi="Arial" w:cs="Arial"/>
          <w:sz w:val="24"/>
          <w:szCs w:val="24"/>
        </w:rPr>
        <w:t>:</w:t>
      </w:r>
    </w:p>
    <w:p w14:paraId="59BA6021" w14:textId="12F0D767" w:rsidR="002A5BFA" w:rsidRPr="00CF0072" w:rsidRDefault="002A5BFA" w:rsidP="002A5BFA">
      <w:pPr>
        <w:pStyle w:val="ListParagraph"/>
        <w:numPr>
          <w:ilvl w:val="3"/>
          <w:numId w:val="6"/>
        </w:numPr>
        <w:spacing w:after="160" w:line="259" w:lineRule="auto"/>
        <w:rPr>
          <w:color w:val="000000" w:themeColor="text1"/>
          <w:sz w:val="24"/>
          <w:szCs w:val="24"/>
        </w:rPr>
      </w:pPr>
      <w:r w:rsidRPr="00CF0072">
        <w:rPr>
          <w:rFonts w:ascii="Arial" w:eastAsia="Arial" w:hAnsi="Arial" w:cs="Arial"/>
          <w:color w:val="000000" w:themeColor="text1"/>
          <w:sz w:val="24"/>
          <w:szCs w:val="24"/>
          <w:lang w:val="en-US"/>
        </w:rPr>
        <w:t>Sales Return, if appropriate</w:t>
      </w:r>
      <w:r w:rsidR="00161ACA">
        <w:rPr>
          <w:rFonts w:ascii="Arial" w:eastAsia="Arial" w:hAnsi="Arial" w:cs="Arial"/>
          <w:color w:val="000000" w:themeColor="text1"/>
          <w:sz w:val="24"/>
          <w:szCs w:val="24"/>
          <w:lang w:val="en-US"/>
        </w:rPr>
        <w:t>.</w:t>
      </w:r>
    </w:p>
    <w:p w14:paraId="44956C2D" w14:textId="77777777" w:rsidR="002A5BFA" w:rsidRPr="00C4255D" w:rsidRDefault="002A5BFA" w:rsidP="00C4255D">
      <w:pPr>
        <w:pStyle w:val="ListParagraph"/>
        <w:spacing w:after="0"/>
        <w:ind w:left="0"/>
        <w:rPr>
          <w:rFonts w:ascii="Arial" w:eastAsia="Arial,Times New Roman" w:hAnsi="Arial" w:cs="Arial"/>
          <w:sz w:val="24"/>
          <w:szCs w:val="24"/>
          <w:lang w:eastAsia="en-GB"/>
        </w:rPr>
      </w:pPr>
    </w:p>
    <w:p w14:paraId="7116DDF3" w14:textId="38029F3A" w:rsidR="002A5BFA" w:rsidRPr="002A5BFA" w:rsidRDefault="002A5BFA" w:rsidP="002A5BFA">
      <w:pPr>
        <w:pStyle w:val="ListParagraph"/>
        <w:numPr>
          <w:ilvl w:val="3"/>
          <w:numId w:val="6"/>
        </w:numPr>
        <w:spacing w:after="160" w:line="259" w:lineRule="auto"/>
        <w:rPr>
          <w:color w:val="000000" w:themeColor="text1"/>
          <w:sz w:val="24"/>
          <w:szCs w:val="24"/>
        </w:rPr>
      </w:pPr>
      <w:r w:rsidRPr="002A5BFA">
        <w:rPr>
          <w:rFonts w:ascii="Arial" w:eastAsia="Arial" w:hAnsi="Arial" w:cs="Arial"/>
          <w:color w:val="000000" w:themeColor="text1"/>
          <w:sz w:val="24"/>
          <w:szCs w:val="24"/>
          <w:lang w:val="en-US"/>
        </w:rPr>
        <w:t>Dependencies including the need for any Government Furnished Equipment (GFE) or other support from the Authority</w:t>
      </w:r>
      <w:r w:rsidR="009B4D38">
        <w:rPr>
          <w:rFonts w:ascii="Arial" w:eastAsia="Arial" w:hAnsi="Arial" w:cs="Arial"/>
          <w:color w:val="000000" w:themeColor="text1"/>
          <w:sz w:val="24"/>
          <w:szCs w:val="24"/>
          <w:lang w:val="en-US"/>
        </w:rPr>
        <w:t>.</w:t>
      </w:r>
    </w:p>
    <w:p w14:paraId="154D9E81" w14:textId="77777777" w:rsidR="002A5BFA" w:rsidRPr="002A5BFA" w:rsidRDefault="002A5BFA" w:rsidP="002A5BFA">
      <w:pPr>
        <w:pStyle w:val="ListParagraph"/>
        <w:rPr>
          <w:rFonts w:ascii="Arial" w:eastAsia="Arial" w:hAnsi="Arial" w:cs="Arial"/>
          <w:color w:val="000000" w:themeColor="text1"/>
          <w:sz w:val="24"/>
          <w:szCs w:val="24"/>
          <w:lang w:val="en-US"/>
        </w:rPr>
      </w:pPr>
    </w:p>
    <w:p w14:paraId="2BB27CD3" w14:textId="2EA038F0" w:rsidR="002A5BFA" w:rsidRPr="002A5BFA" w:rsidRDefault="002A5BFA" w:rsidP="002A5BFA">
      <w:pPr>
        <w:pStyle w:val="ListParagraph"/>
        <w:numPr>
          <w:ilvl w:val="3"/>
          <w:numId w:val="6"/>
        </w:numPr>
        <w:spacing w:after="160" w:line="259" w:lineRule="auto"/>
        <w:rPr>
          <w:color w:val="000000" w:themeColor="text1"/>
          <w:sz w:val="24"/>
          <w:szCs w:val="24"/>
        </w:rPr>
      </w:pPr>
      <w:r w:rsidRPr="002A5BFA">
        <w:rPr>
          <w:rFonts w:ascii="Arial" w:eastAsia="Arial" w:hAnsi="Arial" w:cs="Arial"/>
          <w:color w:val="000000" w:themeColor="text1"/>
          <w:sz w:val="24"/>
          <w:szCs w:val="24"/>
          <w:lang w:val="en-US"/>
        </w:rPr>
        <w:t xml:space="preserve">Any assumptions or </w:t>
      </w:r>
      <w:r w:rsidRPr="00CF0072">
        <w:rPr>
          <w:rFonts w:ascii="Arial" w:eastAsia="Arial" w:hAnsi="Arial" w:cs="Arial"/>
          <w:color w:val="000000" w:themeColor="text1"/>
          <w:sz w:val="24"/>
          <w:szCs w:val="24"/>
          <w:lang w:val="en-US"/>
        </w:rPr>
        <w:t>exclusions</w:t>
      </w:r>
      <w:r w:rsidR="009B4D38">
        <w:rPr>
          <w:rFonts w:ascii="Arial" w:eastAsia="Arial" w:hAnsi="Arial" w:cs="Arial"/>
          <w:color w:val="000000" w:themeColor="text1"/>
          <w:sz w:val="24"/>
          <w:szCs w:val="24"/>
          <w:lang w:val="en-US"/>
        </w:rPr>
        <w:t>.</w:t>
      </w:r>
    </w:p>
    <w:p w14:paraId="796B7E58" w14:textId="77777777" w:rsidR="002A5BFA" w:rsidRPr="002A5BFA" w:rsidRDefault="002A5BFA" w:rsidP="002A5BFA">
      <w:pPr>
        <w:pStyle w:val="ListParagraph"/>
        <w:rPr>
          <w:rFonts w:ascii="Arial" w:eastAsia="Arial" w:hAnsi="Arial" w:cs="Arial"/>
          <w:color w:val="000000" w:themeColor="text1"/>
          <w:sz w:val="24"/>
          <w:szCs w:val="24"/>
          <w:lang w:val="en-US"/>
        </w:rPr>
      </w:pPr>
    </w:p>
    <w:p w14:paraId="226C443E" w14:textId="67EE0379" w:rsidR="002A5BFA" w:rsidRPr="002A5BFA" w:rsidRDefault="002A5BFA" w:rsidP="002A5BFA">
      <w:pPr>
        <w:pStyle w:val="ListParagraph"/>
        <w:numPr>
          <w:ilvl w:val="3"/>
          <w:numId w:val="6"/>
        </w:numPr>
        <w:spacing w:after="160" w:line="259" w:lineRule="auto"/>
        <w:rPr>
          <w:color w:val="000000" w:themeColor="text1"/>
          <w:sz w:val="24"/>
          <w:szCs w:val="24"/>
        </w:rPr>
      </w:pPr>
      <w:proofErr w:type="spellStart"/>
      <w:r w:rsidRPr="002A5BFA">
        <w:rPr>
          <w:rFonts w:ascii="Arial" w:eastAsia="Arial" w:hAnsi="Arial" w:cs="Arial"/>
          <w:color w:val="000000" w:themeColor="text1"/>
          <w:sz w:val="24"/>
          <w:szCs w:val="24"/>
          <w:lang w:val="en-US"/>
        </w:rPr>
        <w:t>Programme</w:t>
      </w:r>
      <w:proofErr w:type="spellEnd"/>
      <w:r w:rsidRPr="002A5BFA">
        <w:rPr>
          <w:rFonts w:ascii="Arial" w:eastAsia="Arial" w:hAnsi="Arial" w:cs="Arial"/>
          <w:color w:val="000000" w:themeColor="text1"/>
          <w:sz w:val="24"/>
          <w:szCs w:val="24"/>
          <w:lang w:val="en-US"/>
        </w:rPr>
        <w:t xml:space="preserve">/Project Plan including completion dates and critical </w:t>
      </w:r>
      <w:r w:rsidRPr="00CF0072">
        <w:rPr>
          <w:rFonts w:ascii="Arial" w:eastAsia="Arial" w:hAnsi="Arial" w:cs="Arial"/>
          <w:color w:val="000000" w:themeColor="text1"/>
          <w:sz w:val="24"/>
          <w:szCs w:val="24"/>
          <w:lang w:val="en-US"/>
        </w:rPr>
        <w:t>milestones</w:t>
      </w:r>
      <w:r w:rsidR="009B4D38">
        <w:rPr>
          <w:rFonts w:ascii="Arial" w:eastAsia="Arial" w:hAnsi="Arial" w:cs="Arial"/>
          <w:color w:val="000000" w:themeColor="text1"/>
          <w:sz w:val="24"/>
          <w:szCs w:val="24"/>
          <w:lang w:val="en-US"/>
        </w:rPr>
        <w:t>.</w:t>
      </w:r>
    </w:p>
    <w:p w14:paraId="2E82CD6D" w14:textId="77777777" w:rsidR="002A5BFA" w:rsidRPr="002A5BFA" w:rsidRDefault="002A5BFA" w:rsidP="002A5BFA">
      <w:pPr>
        <w:pStyle w:val="ListParagraph"/>
        <w:rPr>
          <w:rFonts w:ascii="Arial" w:eastAsia="Arial" w:hAnsi="Arial" w:cs="Arial"/>
          <w:color w:val="000000" w:themeColor="text1"/>
          <w:sz w:val="24"/>
          <w:szCs w:val="24"/>
          <w:lang w:val="en-US"/>
        </w:rPr>
      </w:pPr>
    </w:p>
    <w:p w14:paraId="3BF2D27D" w14:textId="3D1B28F5" w:rsidR="002A5BFA" w:rsidRPr="002A5BFA" w:rsidRDefault="002A5BFA" w:rsidP="002A5BFA">
      <w:pPr>
        <w:pStyle w:val="ListParagraph"/>
        <w:numPr>
          <w:ilvl w:val="3"/>
          <w:numId w:val="6"/>
        </w:numPr>
        <w:spacing w:after="160" w:line="259" w:lineRule="auto"/>
        <w:rPr>
          <w:color w:val="000000" w:themeColor="text1"/>
          <w:sz w:val="24"/>
          <w:szCs w:val="24"/>
        </w:rPr>
      </w:pPr>
      <w:r w:rsidRPr="002A5BFA">
        <w:rPr>
          <w:rFonts w:ascii="Arial" w:eastAsia="Arial" w:hAnsi="Arial" w:cs="Arial"/>
          <w:color w:val="000000" w:themeColor="text1"/>
          <w:sz w:val="24"/>
          <w:szCs w:val="24"/>
          <w:lang w:val="en-US"/>
        </w:rPr>
        <w:t>Any specific risks and proposed mitigation.</w:t>
      </w:r>
    </w:p>
    <w:p w14:paraId="6D81E34B" w14:textId="77777777" w:rsidR="002A5BFA" w:rsidRPr="002A5BFA" w:rsidRDefault="002A5BFA" w:rsidP="002A5BFA">
      <w:pPr>
        <w:pStyle w:val="ListParagraph"/>
        <w:rPr>
          <w:rFonts w:ascii="Arial" w:eastAsia="Arial" w:hAnsi="Arial" w:cs="Arial"/>
          <w:color w:val="000000" w:themeColor="text1"/>
          <w:sz w:val="24"/>
          <w:szCs w:val="24"/>
        </w:rPr>
      </w:pPr>
    </w:p>
    <w:p w14:paraId="1B7B5A31" w14:textId="77777777" w:rsidR="002A5BFA" w:rsidRPr="00CF0072" w:rsidRDefault="002A5BFA" w:rsidP="004601C4">
      <w:pPr>
        <w:pStyle w:val="ListParagraph"/>
        <w:numPr>
          <w:ilvl w:val="2"/>
          <w:numId w:val="6"/>
        </w:numPr>
        <w:spacing w:after="160" w:line="259" w:lineRule="auto"/>
        <w:rPr>
          <w:color w:val="000000" w:themeColor="text1"/>
          <w:sz w:val="24"/>
          <w:szCs w:val="24"/>
        </w:rPr>
      </w:pPr>
      <w:r w:rsidRPr="00CF0072">
        <w:rPr>
          <w:rFonts w:ascii="Arial" w:eastAsia="Arial" w:hAnsi="Arial" w:cs="Arial"/>
          <w:color w:val="000000" w:themeColor="text1"/>
          <w:sz w:val="24"/>
          <w:szCs w:val="24"/>
        </w:rPr>
        <w:t>Written approval</w:t>
      </w:r>
      <w:r w:rsidRPr="00CF0072">
        <w:rPr>
          <w:rFonts w:ascii="Arial" w:eastAsia="Arial" w:hAnsi="Arial" w:cs="Arial"/>
          <w:color w:val="000000" w:themeColor="text1"/>
          <w:sz w:val="24"/>
          <w:szCs w:val="24"/>
          <w:lang w:val="en-US"/>
        </w:rPr>
        <w:t xml:space="preserve"> from the Customer is the Contractor’s only authority to proceed with the disposal of Hazardous Waste.</w:t>
      </w:r>
    </w:p>
    <w:p w14:paraId="663FCF42" w14:textId="77777777" w:rsidR="002A5BFA" w:rsidRPr="00CF0072" w:rsidRDefault="002A5BFA" w:rsidP="002A5BFA">
      <w:pPr>
        <w:pStyle w:val="ListParagraph"/>
        <w:rPr>
          <w:rFonts w:ascii="Arial" w:eastAsia="Arial" w:hAnsi="Arial" w:cs="Arial"/>
          <w:color w:val="000000" w:themeColor="text1"/>
          <w:sz w:val="24"/>
          <w:szCs w:val="24"/>
          <w:lang w:val="en-US"/>
        </w:rPr>
      </w:pPr>
    </w:p>
    <w:p w14:paraId="764B5D06" w14:textId="1EF0E055" w:rsidR="002A5BFA" w:rsidRPr="00CF0072" w:rsidRDefault="002A5BFA" w:rsidP="00CF0072">
      <w:pPr>
        <w:pStyle w:val="ListParagraph"/>
        <w:numPr>
          <w:ilvl w:val="2"/>
          <w:numId w:val="6"/>
        </w:numPr>
        <w:spacing w:after="160" w:line="259" w:lineRule="auto"/>
        <w:ind w:left="0" w:firstLine="0"/>
        <w:rPr>
          <w:color w:val="000000" w:themeColor="text1"/>
          <w:sz w:val="24"/>
          <w:szCs w:val="24"/>
        </w:rPr>
      </w:pPr>
      <w:r w:rsidRPr="00CF0072">
        <w:rPr>
          <w:rFonts w:ascii="Arial" w:eastAsia="Arial" w:hAnsi="Arial" w:cs="Arial"/>
          <w:color w:val="000000" w:themeColor="text1"/>
          <w:sz w:val="24"/>
          <w:szCs w:val="24"/>
          <w:lang w:val="en-US"/>
        </w:rPr>
        <w:t xml:space="preserve">The Customer will use all reasonable </w:t>
      </w:r>
      <w:r w:rsidR="40982B42" w:rsidRPr="40982B42">
        <w:rPr>
          <w:rFonts w:ascii="Arial" w:eastAsia="Arial" w:hAnsi="Arial" w:cs="Arial"/>
          <w:color w:val="000000" w:themeColor="text1"/>
          <w:sz w:val="24"/>
          <w:szCs w:val="24"/>
          <w:lang w:val="en-US"/>
        </w:rPr>
        <w:t>endeavor</w:t>
      </w:r>
      <w:r w:rsidRPr="00CF0072">
        <w:rPr>
          <w:rFonts w:ascii="Arial" w:eastAsia="Arial" w:hAnsi="Arial" w:cs="Arial"/>
          <w:color w:val="000000" w:themeColor="text1"/>
          <w:sz w:val="24"/>
          <w:szCs w:val="24"/>
          <w:lang w:val="en-US"/>
        </w:rPr>
        <w:t xml:space="preserve"> to ensure the accuracy of the details supplied. Each Task will contain as a minimum</w:t>
      </w:r>
      <w:r w:rsidR="009B4D38">
        <w:rPr>
          <w:rFonts w:ascii="Arial" w:eastAsia="Arial" w:hAnsi="Arial" w:cs="Arial"/>
          <w:color w:val="000000" w:themeColor="text1"/>
          <w:sz w:val="24"/>
          <w:szCs w:val="24"/>
          <w:lang w:val="en-US"/>
        </w:rPr>
        <w:t>:</w:t>
      </w:r>
    </w:p>
    <w:p w14:paraId="443C9F80" w14:textId="77777777" w:rsidR="002A5BFA" w:rsidRPr="002A5BFA" w:rsidRDefault="002A5BFA" w:rsidP="002A5BFA">
      <w:pPr>
        <w:pStyle w:val="ListParagraph"/>
        <w:rPr>
          <w:rFonts w:ascii="Arial" w:eastAsia="Arial" w:hAnsi="Arial" w:cs="Arial"/>
          <w:color w:val="000000" w:themeColor="text1"/>
          <w:sz w:val="24"/>
          <w:szCs w:val="24"/>
          <w:lang w:val="en-US"/>
        </w:rPr>
      </w:pPr>
    </w:p>
    <w:p w14:paraId="5777A58B" w14:textId="7F298EAB" w:rsidR="002A5BFA" w:rsidRPr="002A5BFA" w:rsidRDefault="002A5BFA" w:rsidP="004601C4">
      <w:pPr>
        <w:pStyle w:val="ListParagraph"/>
        <w:numPr>
          <w:ilvl w:val="3"/>
          <w:numId w:val="6"/>
        </w:numPr>
        <w:spacing w:after="160" w:line="259" w:lineRule="auto"/>
        <w:rPr>
          <w:color w:val="000000" w:themeColor="text1"/>
          <w:sz w:val="24"/>
          <w:szCs w:val="24"/>
        </w:rPr>
      </w:pPr>
      <w:r w:rsidRPr="002A5BFA">
        <w:rPr>
          <w:rFonts w:ascii="Arial" w:eastAsia="Arial" w:hAnsi="Arial" w:cs="Arial"/>
          <w:color w:val="000000" w:themeColor="text1"/>
          <w:sz w:val="24"/>
          <w:szCs w:val="24"/>
          <w:lang w:val="en-US"/>
        </w:rPr>
        <w:t>Demanding Customer's details</w:t>
      </w:r>
      <w:r w:rsidR="009B4D38">
        <w:rPr>
          <w:rFonts w:ascii="Arial" w:eastAsia="Arial" w:hAnsi="Arial" w:cs="Arial"/>
          <w:color w:val="000000" w:themeColor="text1"/>
          <w:sz w:val="24"/>
          <w:szCs w:val="24"/>
          <w:lang w:val="en-US"/>
        </w:rPr>
        <w:t>.</w:t>
      </w:r>
    </w:p>
    <w:p w14:paraId="11FFC286" w14:textId="77777777" w:rsidR="002A5BFA" w:rsidRPr="002A5BFA" w:rsidRDefault="002A5BFA" w:rsidP="002A5BFA">
      <w:pPr>
        <w:pStyle w:val="ListParagraph"/>
        <w:spacing w:after="160" w:line="259" w:lineRule="auto"/>
        <w:ind w:left="1080"/>
        <w:rPr>
          <w:color w:val="000000" w:themeColor="text1"/>
          <w:sz w:val="24"/>
          <w:szCs w:val="24"/>
        </w:rPr>
      </w:pPr>
    </w:p>
    <w:p w14:paraId="4ED257F3" w14:textId="7BE237C6" w:rsidR="002A5BFA" w:rsidRPr="002A5BFA" w:rsidRDefault="002A5BFA" w:rsidP="004601C4">
      <w:pPr>
        <w:pStyle w:val="ListParagraph"/>
        <w:numPr>
          <w:ilvl w:val="3"/>
          <w:numId w:val="6"/>
        </w:numPr>
        <w:spacing w:after="160" w:line="259" w:lineRule="auto"/>
        <w:rPr>
          <w:color w:val="000000" w:themeColor="text1"/>
          <w:sz w:val="24"/>
          <w:szCs w:val="24"/>
          <w:lang w:val="en-US"/>
        </w:rPr>
      </w:pPr>
      <w:r w:rsidRPr="002A5BFA">
        <w:rPr>
          <w:rFonts w:ascii="Arial" w:eastAsia="Arial" w:hAnsi="Arial" w:cs="Arial"/>
          <w:color w:val="000000" w:themeColor="text1"/>
          <w:sz w:val="24"/>
          <w:szCs w:val="24"/>
          <w:lang w:val="en-US"/>
        </w:rPr>
        <w:t xml:space="preserve">Unique </w:t>
      </w:r>
      <w:r w:rsidR="6F7134E6" w:rsidRPr="6F7134E6">
        <w:rPr>
          <w:rFonts w:ascii="Arial" w:eastAsia="Arial" w:hAnsi="Arial" w:cs="Arial"/>
          <w:color w:val="000000" w:themeColor="text1"/>
          <w:sz w:val="24"/>
          <w:szCs w:val="24"/>
          <w:lang w:val="en-US"/>
        </w:rPr>
        <w:t>Reference</w:t>
      </w:r>
      <w:r w:rsidRPr="002A5BFA">
        <w:rPr>
          <w:rFonts w:ascii="Arial" w:eastAsia="Arial" w:hAnsi="Arial" w:cs="Arial"/>
          <w:color w:val="000000" w:themeColor="text1"/>
          <w:sz w:val="24"/>
          <w:szCs w:val="24"/>
          <w:lang w:val="en-US"/>
        </w:rPr>
        <w:t xml:space="preserve"> Number</w:t>
      </w:r>
      <w:r w:rsidR="009B4D38">
        <w:rPr>
          <w:rFonts w:ascii="Arial" w:eastAsia="Arial" w:hAnsi="Arial" w:cs="Arial"/>
          <w:color w:val="000000" w:themeColor="text1"/>
          <w:sz w:val="24"/>
          <w:szCs w:val="24"/>
          <w:lang w:val="en-US"/>
        </w:rPr>
        <w:t>.</w:t>
      </w:r>
    </w:p>
    <w:p w14:paraId="7684DBF7" w14:textId="77777777" w:rsidR="002A5BFA" w:rsidRPr="002A5BFA" w:rsidRDefault="002A5BFA" w:rsidP="002A5BFA">
      <w:pPr>
        <w:pStyle w:val="ListParagraph"/>
        <w:rPr>
          <w:rFonts w:ascii="Arial" w:eastAsia="Arial" w:hAnsi="Arial" w:cs="Arial"/>
          <w:color w:val="000000" w:themeColor="text1"/>
          <w:sz w:val="24"/>
          <w:szCs w:val="24"/>
          <w:lang w:val="en-US"/>
        </w:rPr>
      </w:pPr>
    </w:p>
    <w:p w14:paraId="2DA7B6DD" w14:textId="5C0E35E7" w:rsidR="002A5BFA" w:rsidRPr="002A5BFA" w:rsidRDefault="002A5BFA" w:rsidP="004601C4">
      <w:pPr>
        <w:pStyle w:val="ListParagraph"/>
        <w:numPr>
          <w:ilvl w:val="3"/>
          <w:numId w:val="6"/>
        </w:numPr>
        <w:spacing w:after="160" w:line="259" w:lineRule="auto"/>
        <w:rPr>
          <w:color w:val="000000" w:themeColor="text1"/>
          <w:sz w:val="24"/>
          <w:szCs w:val="24"/>
        </w:rPr>
      </w:pPr>
      <w:r w:rsidRPr="002A5BFA">
        <w:rPr>
          <w:rFonts w:ascii="Arial" w:eastAsia="Arial" w:hAnsi="Arial" w:cs="Arial"/>
          <w:color w:val="000000" w:themeColor="text1"/>
          <w:sz w:val="24"/>
          <w:szCs w:val="24"/>
          <w:lang w:val="en-US"/>
        </w:rPr>
        <w:t>Collection address</w:t>
      </w:r>
      <w:r w:rsidR="009B4D38">
        <w:rPr>
          <w:rFonts w:ascii="Arial" w:eastAsia="Arial" w:hAnsi="Arial" w:cs="Arial"/>
          <w:color w:val="000000" w:themeColor="text1"/>
          <w:sz w:val="24"/>
          <w:szCs w:val="24"/>
          <w:lang w:val="en-US"/>
        </w:rPr>
        <w:t>.</w:t>
      </w:r>
    </w:p>
    <w:p w14:paraId="161F0318" w14:textId="77777777" w:rsidR="002A5BFA" w:rsidRPr="002A5BFA" w:rsidRDefault="002A5BFA" w:rsidP="002A5BFA">
      <w:pPr>
        <w:pStyle w:val="ListParagraph"/>
        <w:rPr>
          <w:rFonts w:ascii="Arial" w:eastAsia="Arial" w:hAnsi="Arial" w:cs="Arial"/>
          <w:color w:val="000000" w:themeColor="text1"/>
          <w:sz w:val="24"/>
          <w:szCs w:val="24"/>
          <w:lang w:val="en-US"/>
        </w:rPr>
      </w:pPr>
    </w:p>
    <w:p w14:paraId="5A098626" w14:textId="0E62F428" w:rsidR="002A5BFA" w:rsidRPr="002A5BFA" w:rsidRDefault="002A5BFA" w:rsidP="004601C4">
      <w:pPr>
        <w:pStyle w:val="ListParagraph"/>
        <w:numPr>
          <w:ilvl w:val="3"/>
          <w:numId w:val="6"/>
        </w:numPr>
        <w:spacing w:after="160" w:line="259" w:lineRule="auto"/>
        <w:rPr>
          <w:color w:val="000000" w:themeColor="text1"/>
          <w:sz w:val="24"/>
          <w:szCs w:val="24"/>
        </w:rPr>
      </w:pPr>
      <w:r w:rsidRPr="002A5BFA">
        <w:rPr>
          <w:rFonts w:ascii="Arial" w:eastAsia="Arial" w:hAnsi="Arial" w:cs="Arial"/>
          <w:color w:val="000000" w:themeColor="text1"/>
          <w:sz w:val="24"/>
          <w:szCs w:val="24"/>
          <w:lang w:val="en-US"/>
        </w:rPr>
        <w:t>Full description of the items or product to be removed</w:t>
      </w:r>
      <w:r w:rsidR="009B4D38">
        <w:rPr>
          <w:rFonts w:ascii="Arial" w:eastAsia="Arial" w:hAnsi="Arial" w:cs="Arial"/>
          <w:color w:val="000000" w:themeColor="text1"/>
          <w:sz w:val="24"/>
          <w:szCs w:val="24"/>
          <w:lang w:val="en-US"/>
        </w:rPr>
        <w:t>.</w:t>
      </w:r>
    </w:p>
    <w:p w14:paraId="3A6C50A6" w14:textId="77777777" w:rsidR="002A5BFA" w:rsidRPr="002A5BFA" w:rsidRDefault="002A5BFA" w:rsidP="002A5BFA">
      <w:pPr>
        <w:pStyle w:val="ListParagraph"/>
        <w:rPr>
          <w:rFonts w:ascii="Arial" w:eastAsia="Arial" w:hAnsi="Arial" w:cs="Arial"/>
          <w:color w:val="000000" w:themeColor="text1"/>
          <w:sz w:val="24"/>
          <w:szCs w:val="24"/>
          <w:lang w:val="en-US"/>
        </w:rPr>
      </w:pPr>
    </w:p>
    <w:p w14:paraId="5C539AC8" w14:textId="0533FAE5" w:rsidR="002A5BFA" w:rsidRPr="002A5BFA" w:rsidRDefault="002A5BFA" w:rsidP="004601C4">
      <w:pPr>
        <w:pStyle w:val="ListParagraph"/>
        <w:numPr>
          <w:ilvl w:val="3"/>
          <w:numId w:val="6"/>
        </w:numPr>
        <w:spacing w:after="160" w:line="259" w:lineRule="auto"/>
        <w:rPr>
          <w:color w:val="000000" w:themeColor="text1"/>
          <w:sz w:val="24"/>
          <w:szCs w:val="24"/>
        </w:rPr>
      </w:pPr>
      <w:r w:rsidRPr="002A5BFA">
        <w:rPr>
          <w:rFonts w:ascii="Arial" w:eastAsia="Arial" w:hAnsi="Arial" w:cs="Arial"/>
          <w:color w:val="000000" w:themeColor="text1"/>
          <w:sz w:val="24"/>
          <w:szCs w:val="24"/>
          <w:lang w:val="en-US"/>
        </w:rPr>
        <w:t>Denomination of Quantity (D of Q) and Quan</w:t>
      </w:r>
      <w:r w:rsidRPr="00CF0072">
        <w:rPr>
          <w:rFonts w:ascii="Arial" w:eastAsia="Arial" w:hAnsi="Arial" w:cs="Arial"/>
          <w:color w:val="000000" w:themeColor="text1"/>
          <w:sz w:val="24"/>
          <w:szCs w:val="24"/>
          <w:lang w:val="en-US"/>
        </w:rPr>
        <w:t>tity</w:t>
      </w:r>
      <w:r w:rsidR="009B4D38">
        <w:rPr>
          <w:rFonts w:ascii="Arial" w:eastAsia="Arial" w:hAnsi="Arial" w:cs="Arial"/>
          <w:color w:val="000000" w:themeColor="text1"/>
          <w:sz w:val="24"/>
          <w:szCs w:val="24"/>
          <w:lang w:val="en-US"/>
        </w:rPr>
        <w:t>.</w:t>
      </w:r>
    </w:p>
    <w:p w14:paraId="0E65E265" w14:textId="77777777" w:rsidR="002A5BFA" w:rsidRPr="002A5BFA" w:rsidRDefault="002A5BFA" w:rsidP="002A5BFA">
      <w:pPr>
        <w:pStyle w:val="ListParagraph"/>
        <w:rPr>
          <w:rFonts w:ascii="Arial" w:eastAsia="Arial" w:hAnsi="Arial" w:cs="Arial"/>
          <w:color w:val="000000" w:themeColor="text1"/>
          <w:sz w:val="24"/>
          <w:szCs w:val="24"/>
          <w:lang w:val="en-US"/>
        </w:rPr>
      </w:pPr>
    </w:p>
    <w:p w14:paraId="6C076C53" w14:textId="42A95A6C" w:rsidR="002A5BFA" w:rsidRPr="002A5BFA" w:rsidRDefault="002A5BFA" w:rsidP="004601C4">
      <w:pPr>
        <w:pStyle w:val="ListParagraph"/>
        <w:numPr>
          <w:ilvl w:val="3"/>
          <w:numId w:val="6"/>
        </w:numPr>
        <w:spacing w:after="160" w:line="259" w:lineRule="auto"/>
        <w:rPr>
          <w:color w:val="000000" w:themeColor="text1"/>
          <w:sz w:val="24"/>
          <w:szCs w:val="24"/>
        </w:rPr>
      </w:pPr>
      <w:r w:rsidRPr="002A5BFA">
        <w:rPr>
          <w:rFonts w:ascii="Arial" w:eastAsia="Arial" w:hAnsi="Arial" w:cs="Arial"/>
          <w:color w:val="000000" w:themeColor="text1"/>
          <w:sz w:val="24"/>
          <w:szCs w:val="24"/>
          <w:lang w:val="en-US"/>
        </w:rPr>
        <w:t>Condition</w:t>
      </w:r>
      <w:r w:rsidR="009B4D38">
        <w:rPr>
          <w:rFonts w:ascii="Arial" w:eastAsia="Arial" w:hAnsi="Arial" w:cs="Arial"/>
          <w:color w:val="000000" w:themeColor="text1"/>
          <w:sz w:val="24"/>
          <w:szCs w:val="24"/>
          <w:lang w:val="en-US"/>
        </w:rPr>
        <w:t>.</w:t>
      </w:r>
    </w:p>
    <w:p w14:paraId="73D3AF80" w14:textId="77777777" w:rsidR="002A5BFA" w:rsidRPr="002A5BFA" w:rsidRDefault="002A5BFA" w:rsidP="002A5BFA">
      <w:pPr>
        <w:pStyle w:val="ListParagraph"/>
        <w:rPr>
          <w:rFonts w:ascii="Arial" w:eastAsia="Arial" w:hAnsi="Arial" w:cs="Arial"/>
          <w:color w:val="000000" w:themeColor="text1"/>
          <w:sz w:val="24"/>
          <w:szCs w:val="24"/>
          <w:lang w:val="en-US"/>
        </w:rPr>
      </w:pPr>
    </w:p>
    <w:p w14:paraId="2E9EC191" w14:textId="3C0D4CE3" w:rsidR="002A5BFA" w:rsidRPr="002A5BFA" w:rsidRDefault="002A5BFA" w:rsidP="004601C4">
      <w:pPr>
        <w:pStyle w:val="ListParagraph"/>
        <w:numPr>
          <w:ilvl w:val="3"/>
          <w:numId w:val="6"/>
        </w:numPr>
        <w:spacing w:after="160" w:line="259" w:lineRule="auto"/>
        <w:rPr>
          <w:color w:val="000000" w:themeColor="text1"/>
          <w:sz w:val="24"/>
          <w:szCs w:val="24"/>
        </w:rPr>
      </w:pPr>
      <w:r w:rsidRPr="002A5BFA">
        <w:rPr>
          <w:rFonts w:ascii="Arial" w:eastAsia="Arial" w:hAnsi="Arial" w:cs="Arial"/>
          <w:color w:val="000000" w:themeColor="text1"/>
          <w:sz w:val="24"/>
          <w:szCs w:val="24"/>
          <w:lang w:val="en-US"/>
        </w:rPr>
        <w:t>Point of contact at the unit to arrange access to the site to remove the Waste.</w:t>
      </w:r>
    </w:p>
    <w:p w14:paraId="1B749F76" w14:textId="77777777" w:rsidR="002A5BFA" w:rsidRPr="002A5BFA" w:rsidRDefault="002A5BFA" w:rsidP="002A5BFA">
      <w:pPr>
        <w:pStyle w:val="ListParagraph"/>
        <w:rPr>
          <w:rFonts w:ascii="Arial" w:eastAsia="Arial" w:hAnsi="Arial" w:cs="Arial"/>
          <w:color w:val="000000" w:themeColor="text1"/>
          <w:sz w:val="24"/>
          <w:szCs w:val="24"/>
          <w:lang w:val="en-US"/>
        </w:rPr>
      </w:pPr>
    </w:p>
    <w:p w14:paraId="5A72168F" w14:textId="356CD58F" w:rsidR="002A5BFA" w:rsidRPr="002A5BFA" w:rsidRDefault="002A5BFA" w:rsidP="002A5BFA">
      <w:pPr>
        <w:pStyle w:val="ListParagraph"/>
        <w:numPr>
          <w:ilvl w:val="2"/>
          <w:numId w:val="6"/>
        </w:numPr>
        <w:spacing w:after="160" w:line="259" w:lineRule="auto"/>
        <w:ind w:left="0" w:firstLine="0"/>
        <w:rPr>
          <w:color w:val="000000" w:themeColor="text1"/>
          <w:sz w:val="24"/>
          <w:szCs w:val="24"/>
        </w:rPr>
      </w:pPr>
      <w:r w:rsidRPr="002A5BFA">
        <w:rPr>
          <w:rFonts w:ascii="Arial" w:eastAsia="Arial" w:hAnsi="Arial" w:cs="Arial"/>
          <w:color w:val="000000" w:themeColor="text1"/>
          <w:sz w:val="24"/>
          <w:szCs w:val="24"/>
          <w:lang w:val="en-US"/>
        </w:rPr>
        <w:t xml:space="preserve">The Contractor will acknowledge receipt of all Tasks from the Customer </w:t>
      </w:r>
      <w:r w:rsidR="00A448E3">
        <w:rPr>
          <w:rFonts w:ascii="Arial" w:eastAsia="Arial" w:hAnsi="Arial" w:cs="Arial"/>
          <w:color w:val="000000" w:themeColor="text1"/>
          <w:sz w:val="24"/>
          <w:szCs w:val="24"/>
          <w:lang w:val="en-US"/>
        </w:rPr>
        <w:t xml:space="preserve">within </w:t>
      </w:r>
      <w:r w:rsidRPr="002A5BFA">
        <w:rPr>
          <w:rFonts w:ascii="Arial" w:eastAsia="Arial" w:hAnsi="Arial" w:cs="Arial"/>
          <w:color w:val="000000" w:themeColor="text1"/>
          <w:sz w:val="24"/>
          <w:szCs w:val="24"/>
          <w:lang w:val="en-US"/>
        </w:rPr>
        <w:t xml:space="preserve">10 working days of a request; confirming their acceptance of the task and that they will proceed to perform the work in accordance with </w:t>
      </w:r>
      <w:r w:rsidR="001F442B">
        <w:rPr>
          <w:rFonts w:ascii="Arial" w:eastAsia="Arial" w:hAnsi="Arial" w:cs="Arial"/>
          <w:color w:val="000000" w:themeColor="text1"/>
          <w:sz w:val="24"/>
          <w:szCs w:val="24"/>
          <w:lang w:val="en-US"/>
        </w:rPr>
        <w:t>C</w:t>
      </w:r>
      <w:r w:rsidRPr="001F442B">
        <w:rPr>
          <w:rFonts w:ascii="Arial" w:eastAsia="Arial" w:hAnsi="Arial" w:cs="Arial"/>
          <w:color w:val="000000" w:themeColor="text1"/>
          <w:sz w:val="24"/>
          <w:szCs w:val="24"/>
          <w:lang w:val="en-US"/>
        </w:rPr>
        <w:t>ondition 24 of</w:t>
      </w:r>
      <w:r w:rsidRPr="002A5BFA">
        <w:rPr>
          <w:rFonts w:ascii="Arial" w:eastAsia="Arial" w:hAnsi="Arial" w:cs="Arial"/>
          <w:color w:val="000000" w:themeColor="text1"/>
          <w:sz w:val="24"/>
          <w:szCs w:val="24"/>
          <w:lang w:val="en-US"/>
        </w:rPr>
        <w:t xml:space="preserve"> the Contract terms and conditions of </w:t>
      </w:r>
      <w:r w:rsidR="00746996">
        <w:rPr>
          <w:rFonts w:ascii="Arial" w:eastAsia="Arial" w:hAnsi="Arial" w:cs="Arial"/>
          <w:color w:val="000000" w:themeColor="text1"/>
          <w:sz w:val="24"/>
          <w:szCs w:val="24"/>
          <w:lang w:val="en-US"/>
        </w:rPr>
        <w:t>C</w:t>
      </w:r>
      <w:r w:rsidRPr="002A5BFA">
        <w:rPr>
          <w:rFonts w:ascii="Arial" w:eastAsia="Arial" w:hAnsi="Arial" w:cs="Arial"/>
          <w:color w:val="000000" w:themeColor="text1"/>
          <w:sz w:val="24"/>
          <w:szCs w:val="24"/>
          <w:lang w:val="en-US"/>
        </w:rPr>
        <w:t>ontract and the price as quoted.</w:t>
      </w:r>
    </w:p>
    <w:p w14:paraId="39B4519C" w14:textId="77777777" w:rsidR="002A5BFA" w:rsidRPr="002A5BFA" w:rsidRDefault="002A5BFA" w:rsidP="002A5BFA">
      <w:pPr>
        <w:pStyle w:val="ListParagraph"/>
        <w:spacing w:after="160" w:line="259" w:lineRule="auto"/>
        <w:rPr>
          <w:color w:val="000000" w:themeColor="text1"/>
          <w:sz w:val="24"/>
          <w:szCs w:val="24"/>
        </w:rPr>
      </w:pPr>
    </w:p>
    <w:p w14:paraId="0A301E32" w14:textId="77777777" w:rsidR="002A5BFA" w:rsidRPr="002A5BFA" w:rsidRDefault="002A5BFA" w:rsidP="002A5BFA">
      <w:pPr>
        <w:pStyle w:val="ListParagraph"/>
        <w:numPr>
          <w:ilvl w:val="2"/>
          <w:numId w:val="6"/>
        </w:numPr>
        <w:spacing w:after="160" w:line="259" w:lineRule="auto"/>
        <w:ind w:left="0" w:firstLine="0"/>
        <w:rPr>
          <w:color w:val="000000" w:themeColor="text1"/>
          <w:sz w:val="24"/>
          <w:szCs w:val="24"/>
        </w:rPr>
      </w:pPr>
      <w:r w:rsidRPr="002A5BFA">
        <w:rPr>
          <w:rFonts w:ascii="Arial" w:eastAsia="Arial" w:hAnsi="Arial" w:cs="Arial"/>
          <w:color w:val="000000" w:themeColor="text1"/>
          <w:sz w:val="24"/>
          <w:szCs w:val="24"/>
          <w:lang w:val="en-US"/>
        </w:rPr>
        <w:t>The Customer shall allow the Contractor reasonable access to units for the purposes of collecting Hazardous Waste specified in a task at times agreed between the Parties.</w:t>
      </w:r>
    </w:p>
    <w:p w14:paraId="730325E0" w14:textId="77777777" w:rsidR="002A5BFA" w:rsidRPr="002A5BFA" w:rsidRDefault="002A5BFA" w:rsidP="002A5BFA">
      <w:pPr>
        <w:pStyle w:val="ListParagraph"/>
        <w:rPr>
          <w:rFonts w:ascii="Arial" w:eastAsia="Arial" w:hAnsi="Arial" w:cs="Arial"/>
          <w:color w:val="000000" w:themeColor="text1"/>
          <w:sz w:val="24"/>
          <w:szCs w:val="24"/>
          <w:lang w:val="en-US"/>
        </w:rPr>
      </w:pPr>
    </w:p>
    <w:p w14:paraId="464FE1AD" w14:textId="6E2CAE07" w:rsidR="00A73640" w:rsidRPr="002A5BFA" w:rsidRDefault="002A5BFA" w:rsidP="00FA557C">
      <w:pPr>
        <w:pStyle w:val="ListParagraph"/>
        <w:numPr>
          <w:ilvl w:val="2"/>
          <w:numId w:val="6"/>
        </w:numPr>
        <w:spacing w:after="0" w:line="240" w:lineRule="auto"/>
        <w:ind w:left="0" w:firstLine="0"/>
        <w:rPr>
          <w:color w:val="000000" w:themeColor="text1"/>
          <w:sz w:val="24"/>
          <w:szCs w:val="24"/>
        </w:rPr>
      </w:pPr>
      <w:r w:rsidRPr="002A5BFA">
        <w:rPr>
          <w:rFonts w:ascii="Arial" w:eastAsia="Arial" w:hAnsi="Arial" w:cs="Arial"/>
          <w:color w:val="000000" w:themeColor="text1"/>
          <w:sz w:val="24"/>
          <w:szCs w:val="24"/>
          <w:lang w:val="en-US"/>
        </w:rPr>
        <w:t>Further to DEFCON 608, the Authority shall be entitled at any time prior to the Task, to inspect any Waste being processed or stored by the Contractor, although no such inspection or lack of inspection shall affect any of the Contractor’s obligations under the Contract.</w:t>
      </w:r>
    </w:p>
    <w:p w14:paraId="57629262" w14:textId="77777777" w:rsidR="00A923B9" w:rsidRPr="00665883" w:rsidRDefault="00A923B9" w:rsidP="00BB0F53">
      <w:pPr>
        <w:spacing w:after="0"/>
        <w:rPr>
          <w:rFonts w:ascii="Arial" w:eastAsia="Arial" w:hAnsi="Arial" w:cs="Arial"/>
          <w:b/>
          <w:bCs/>
          <w:sz w:val="24"/>
          <w:szCs w:val="24"/>
          <w:u w:val="single"/>
          <w:lang w:eastAsia="en-GB"/>
        </w:rPr>
      </w:pPr>
    </w:p>
    <w:p w14:paraId="4CC2FF22" w14:textId="1CB72621" w:rsidR="00B408E6" w:rsidRDefault="7F80EBF2" w:rsidP="00BB0F53">
      <w:pPr>
        <w:spacing w:after="0"/>
        <w:rPr>
          <w:rFonts w:ascii="Arial" w:eastAsia="Arial" w:hAnsi="Arial" w:cs="Arial"/>
          <w:b/>
          <w:bCs/>
          <w:sz w:val="24"/>
          <w:szCs w:val="24"/>
          <w:lang w:eastAsia="en-GB"/>
        </w:rPr>
      </w:pPr>
      <w:r w:rsidRPr="00FA557C">
        <w:rPr>
          <w:rFonts w:ascii="Arial" w:eastAsia="Arial" w:hAnsi="Arial" w:cs="Arial"/>
          <w:b/>
          <w:sz w:val="24"/>
          <w:szCs w:val="24"/>
          <w:lang w:eastAsia="en-GB"/>
        </w:rPr>
        <w:t>Section 2</w:t>
      </w:r>
      <w:r w:rsidRPr="00665883">
        <w:rPr>
          <w:rFonts w:ascii="Arial" w:eastAsia="Arial,Times New Roman" w:hAnsi="Arial" w:cs="Arial"/>
          <w:b/>
          <w:bCs/>
          <w:sz w:val="24"/>
          <w:szCs w:val="24"/>
          <w:lang w:eastAsia="en-GB"/>
        </w:rPr>
        <w:t>:</w:t>
      </w:r>
      <w:r w:rsidR="00CF7E56">
        <w:rPr>
          <w:rFonts w:ascii="Arial" w:eastAsia="Arial,Times New Roman" w:hAnsi="Arial" w:cs="Arial"/>
          <w:b/>
          <w:bCs/>
          <w:sz w:val="24"/>
          <w:szCs w:val="24"/>
          <w:lang w:eastAsia="en-GB"/>
        </w:rPr>
        <w:t xml:space="preserve"> </w:t>
      </w:r>
      <w:r w:rsidRPr="00665883">
        <w:rPr>
          <w:rFonts w:ascii="Arial" w:eastAsia="Arial" w:hAnsi="Arial" w:cs="Arial"/>
          <w:b/>
          <w:bCs/>
          <w:sz w:val="24"/>
          <w:szCs w:val="24"/>
          <w:lang w:eastAsia="en-GB"/>
        </w:rPr>
        <w:t xml:space="preserve">Management of stock including storage of </w:t>
      </w:r>
      <w:r w:rsidR="00C11F44">
        <w:rPr>
          <w:rFonts w:ascii="Arial" w:eastAsia="Arial" w:hAnsi="Arial" w:cs="Arial"/>
          <w:b/>
          <w:bCs/>
          <w:sz w:val="24"/>
          <w:szCs w:val="24"/>
          <w:lang w:eastAsia="en-GB"/>
        </w:rPr>
        <w:t>Surplus Assets</w:t>
      </w:r>
      <w:r w:rsidR="007F481F">
        <w:rPr>
          <w:rFonts w:ascii="Arial" w:eastAsia="Arial" w:hAnsi="Arial" w:cs="Arial"/>
          <w:b/>
          <w:bCs/>
          <w:sz w:val="24"/>
          <w:szCs w:val="24"/>
          <w:lang w:eastAsia="en-GB"/>
        </w:rPr>
        <w:t xml:space="preserve"> </w:t>
      </w:r>
      <w:r w:rsidRPr="00665883">
        <w:rPr>
          <w:rFonts w:ascii="Arial" w:eastAsia="Arial" w:hAnsi="Arial" w:cs="Arial"/>
          <w:b/>
          <w:bCs/>
          <w:sz w:val="24"/>
          <w:szCs w:val="24"/>
          <w:lang w:eastAsia="en-GB"/>
        </w:rPr>
        <w:t>and record keeping</w:t>
      </w:r>
    </w:p>
    <w:p w14:paraId="73232A62" w14:textId="77777777" w:rsidR="00FA4B80" w:rsidRDefault="00FA4B80" w:rsidP="00BB0F53">
      <w:pPr>
        <w:spacing w:after="0"/>
        <w:rPr>
          <w:rFonts w:ascii="Arial" w:eastAsia="Arial" w:hAnsi="Arial" w:cs="Arial"/>
          <w:b/>
          <w:bCs/>
          <w:sz w:val="24"/>
          <w:szCs w:val="24"/>
          <w:lang w:eastAsia="en-GB"/>
        </w:rPr>
      </w:pPr>
    </w:p>
    <w:p w14:paraId="0BF662FE" w14:textId="393E8393" w:rsidR="00A73640" w:rsidRDefault="00A73640" w:rsidP="00A92BEF">
      <w:pPr>
        <w:pStyle w:val="ListParagraph"/>
        <w:numPr>
          <w:ilvl w:val="1"/>
          <w:numId w:val="7"/>
        </w:numPr>
        <w:rPr>
          <w:rFonts w:ascii="Arial" w:eastAsia="Arial" w:hAnsi="Arial" w:cs="Arial"/>
          <w:b/>
          <w:bCs/>
          <w:sz w:val="24"/>
          <w:szCs w:val="24"/>
        </w:rPr>
      </w:pPr>
      <w:r w:rsidRPr="00A73640">
        <w:rPr>
          <w:rFonts w:ascii="Arial" w:eastAsia="Arial" w:hAnsi="Arial" w:cs="Arial"/>
          <w:b/>
          <w:bCs/>
          <w:sz w:val="24"/>
          <w:szCs w:val="24"/>
        </w:rPr>
        <w:t>General requirements</w:t>
      </w:r>
    </w:p>
    <w:p w14:paraId="5CFAE537" w14:textId="77777777" w:rsidR="00A73640" w:rsidRDefault="00A73640" w:rsidP="00FA4B80">
      <w:pPr>
        <w:pStyle w:val="ListParagraph"/>
        <w:spacing w:after="0"/>
        <w:ind w:left="0"/>
        <w:rPr>
          <w:rFonts w:ascii="Arial" w:eastAsia="Arial" w:hAnsi="Arial" w:cs="Arial"/>
          <w:b/>
          <w:bCs/>
          <w:sz w:val="24"/>
          <w:szCs w:val="24"/>
        </w:rPr>
      </w:pPr>
    </w:p>
    <w:p w14:paraId="28370256" w14:textId="2F59D7C9" w:rsidR="00340D40" w:rsidRPr="00340D40" w:rsidRDefault="00A73640" w:rsidP="006B5DDB">
      <w:pPr>
        <w:pStyle w:val="ListParagraph"/>
        <w:numPr>
          <w:ilvl w:val="2"/>
          <w:numId w:val="7"/>
        </w:numPr>
        <w:tabs>
          <w:tab w:val="left" w:pos="993"/>
        </w:tabs>
        <w:spacing w:after="0"/>
        <w:rPr>
          <w:rFonts w:ascii="Arial" w:eastAsia="Arial" w:hAnsi="Arial" w:cs="Arial"/>
          <w:b/>
          <w:bCs/>
          <w:sz w:val="24"/>
          <w:szCs w:val="24"/>
        </w:rPr>
      </w:pPr>
      <w:r w:rsidRPr="00A73640">
        <w:rPr>
          <w:rFonts w:ascii="Arial" w:eastAsia="Arial" w:hAnsi="Arial" w:cs="Arial"/>
          <w:sz w:val="24"/>
          <w:szCs w:val="24"/>
        </w:rPr>
        <w:t>The Contractor shall ensure that all Surplus Assets are stored and handled in accordance with all applicable legislation, including but not limited to the requirements of the standards included in the Contract. The Contractor shall take all necessary steps in the course of storage and handling:</w:t>
      </w:r>
    </w:p>
    <w:p w14:paraId="70F48B63" w14:textId="77777777" w:rsidR="00340D40" w:rsidRPr="00340D40" w:rsidRDefault="00340D40" w:rsidP="00340D40">
      <w:pPr>
        <w:pStyle w:val="ListParagraph"/>
        <w:tabs>
          <w:tab w:val="left" w:pos="993"/>
        </w:tabs>
        <w:spacing w:after="0"/>
        <w:ind w:left="0"/>
        <w:rPr>
          <w:rFonts w:ascii="Arial" w:eastAsia="Arial" w:hAnsi="Arial" w:cs="Arial"/>
          <w:b/>
          <w:bCs/>
          <w:sz w:val="24"/>
          <w:szCs w:val="24"/>
        </w:rPr>
      </w:pPr>
    </w:p>
    <w:p w14:paraId="019073F2" w14:textId="7E449ED6" w:rsidR="006B5DDB" w:rsidRPr="00B958D6" w:rsidRDefault="006B5DDB" w:rsidP="00EF4105">
      <w:pPr>
        <w:pStyle w:val="ListParagraph"/>
        <w:numPr>
          <w:ilvl w:val="3"/>
          <w:numId w:val="7"/>
        </w:numPr>
        <w:tabs>
          <w:tab w:val="left" w:pos="993"/>
        </w:tabs>
        <w:spacing w:after="0"/>
        <w:rPr>
          <w:rFonts w:ascii="Arial" w:eastAsia="Arial" w:hAnsi="Arial" w:cs="Arial"/>
          <w:b/>
          <w:bCs/>
          <w:sz w:val="24"/>
          <w:szCs w:val="24"/>
        </w:rPr>
      </w:pPr>
      <w:r w:rsidRPr="00B958D6">
        <w:rPr>
          <w:rFonts w:ascii="Arial" w:hAnsi="Arial" w:cs="Arial"/>
          <w:sz w:val="24"/>
          <w:szCs w:val="24"/>
        </w:rPr>
        <w:t>The Contractor shall ensure that all</w:t>
      </w:r>
      <w:r w:rsidR="00A4272D">
        <w:rPr>
          <w:rFonts w:ascii="Arial" w:hAnsi="Arial" w:cs="Arial"/>
          <w:sz w:val="24"/>
          <w:szCs w:val="24"/>
        </w:rPr>
        <w:t xml:space="preserve"> </w:t>
      </w:r>
      <w:r w:rsidRPr="00B958D6">
        <w:rPr>
          <w:rFonts w:ascii="Arial" w:hAnsi="Arial" w:cs="Arial"/>
          <w:sz w:val="24"/>
          <w:szCs w:val="24"/>
        </w:rPr>
        <w:t>Surplus Assets</w:t>
      </w:r>
      <w:r w:rsidR="00A4272D">
        <w:rPr>
          <w:rFonts w:ascii="Arial" w:hAnsi="Arial" w:cs="Arial"/>
          <w:sz w:val="24"/>
          <w:szCs w:val="24"/>
        </w:rPr>
        <w:t xml:space="preserve"> </w:t>
      </w:r>
      <w:r w:rsidRPr="00B958D6">
        <w:rPr>
          <w:rFonts w:ascii="Arial" w:hAnsi="Arial" w:cs="Arial"/>
          <w:sz w:val="24"/>
          <w:szCs w:val="24"/>
        </w:rPr>
        <w:t>are stored in a secure environment and in a manner that shall prevent any loss, theft, damage, destruction or any deterioration in condition that would adversely affect the value of the</w:t>
      </w:r>
      <w:r w:rsidR="00A4272D">
        <w:rPr>
          <w:rFonts w:ascii="Arial" w:hAnsi="Arial" w:cs="Arial"/>
          <w:sz w:val="24"/>
          <w:szCs w:val="24"/>
        </w:rPr>
        <w:t xml:space="preserve"> </w:t>
      </w:r>
      <w:r w:rsidRPr="00B958D6">
        <w:rPr>
          <w:rFonts w:ascii="Arial" w:hAnsi="Arial" w:cs="Arial"/>
          <w:sz w:val="24"/>
          <w:szCs w:val="24"/>
        </w:rPr>
        <w:t>Surplus Assets.</w:t>
      </w:r>
    </w:p>
    <w:p w14:paraId="7208288F" w14:textId="77777777" w:rsidR="00A73640" w:rsidRPr="00A73640" w:rsidRDefault="00A73640" w:rsidP="00FA4B80">
      <w:pPr>
        <w:pStyle w:val="ListParagraph"/>
        <w:tabs>
          <w:tab w:val="left" w:pos="5954"/>
        </w:tabs>
        <w:spacing w:after="0"/>
        <w:ind w:left="0"/>
        <w:rPr>
          <w:rFonts w:ascii="Arial" w:eastAsia="Arial" w:hAnsi="Arial" w:cs="Arial"/>
          <w:sz w:val="24"/>
          <w:szCs w:val="24"/>
        </w:rPr>
      </w:pPr>
    </w:p>
    <w:p w14:paraId="2F856FAD" w14:textId="2132950E" w:rsidR="00A73640" w:rsidRPr="00A73640" w:rsidRDefault="005F102E" w:rsidP="00A92BEF">
      <w:pPr>
        <w:pStyle w:val="ListParagraph"/>
        <w:numPr>
          <w:ilvl w:val="3"/>
          <w:numId w:val="7"/>
        </w:numPr>
        <w:tabs>
          <w:tab w:val="left" w:pos="993"/>
        </w:tabs>
        <w:spacing w:after="0"/>
        <w:rPr>
          <w:rFonts w:ascii="Arial" w:eastAsia="Arial" w:hAnsi="Arial" w:cs="Arial"/>
          <w:b/>
          <w:bCs/>
          <w:sz w:val="24"/>
          <w:szCs w:val="24"/>
        </w:rPr>
      </w:pPr>
      <w:r>
        <w:rPr>
          <w:rFonts w:ascii="Arial" w:eastAsia="Arial" w:hAnsi="Arial" w:cs="Arial"/>
          <w:sz w:val="24"/>
          <w:szCs w:val="24"/>
        </w:rPr>
        <w:t>T</w:t>
      </w:r>
      <w:r w:rsidR="00A73640" w:rsidRPr="00A73640">
        <w:rPr>
          <w:rFonts w:ascii="Arial" w:eastAsia="Arial" w:hAnsi="Arial" w:cs="Arial"/>
          <w:sz w:val="24"/>
          <w:szCs w:val="24"/>
        </w:rPr>
        <w:t>o prevent death or personal injury</w:t>
      </w:r>
      <w:r>
        <w:rPr>
          <w:rFonts w:ascii="Arial" w:eastAsia="Arial" w:hAnsi="Arial" w:cs="Arial"/>
          <w:sz w:val="24"/>
          <w:szCs w:val="24"/>
        </w:rPr>
        <w:t>.</w:t>
      </w:r>
    </w:p>
    <w:p w14:paraId="3D94C1A5" w14:textId="77777777" w:rsidR="00A73640" w:rsidRPr="00A73640" w:rsidRDefault="00A73640" w:rsidP="00FA4B80">
      <w:pPr>
        <w:pStyle w:val="ListParagraph"/>
        <w:tabs>
          <w:tab w:val="left" w:pos="5954"/>
        </w:tabs>
        <w:spacing w:after="0"/>
        <w:ind w:left="0"/>
        <w:rPr>
          <w:rFonts w:ascii="Arial" w:eastAsia="Arial" w:hAnsi="Arial" w:cs="Arial"/>
          <w:sz w:val="24"/>
          <w:szCs w:val="24"/>
        </w:rPr>
      </w:pPr>
    </w:p>
    <w:p w14:paraId="28E7F2EA" w14:textId="52C66E0C" w:rsidR="00A73640" w:rsidRPr="00A73640" w:rsidRDefault="005F102E" w:rsidP="00A92BEF">
      <w:pPr>
        <w:pStyle w:val="ListParagraph"/>
        <w:numPr>
          <w:ilvl w:val="3"/>
          <w:numId w:val="7"/>
        </w:numPr>
        <w:tabs>
          <w:tab w:val="left" w:pos="993"/>
        </w:tabs>
        <w:spacing w:after="0"/>
        <w:rPr>
          <w:rFonts w:ascii="Arial" w:eastAsia="Arial" w:hAnsi="Arial" w:cs="Arial"/>
          <w:b/>
          <w:bCs/>
          <w:sz w:val="24"/>
          <w:szCs w:val="24"/>
        </w:rPr>
      </w:pPr>
      <w:r>
        <w:rPr>
          <w:rFonts w:ascii="Arial" w:eastAsia="Arial" w:hAnsi="Arial" w:cs="Arial"/>
          <w:sz w:val="24"/>
          <w:szCs w:val="24"/>
        </w:rPr>
        <w:t>T</w:t>
      </w:r>
      <w:r w:rsidR="00A73640" w:rsidRPr="00A73640">
        <w:rPr>
          <w:rFonts w:ascii="Arial" w:eastAsia="Arial" w:hAnsi="Arial" w:cs="Arial"/>
          <w:sz w:val="24"/>
          <w:szCs w:val="24"/>
        </w:rPr>
        <w:t>o prevent claims from third parties</w:t>
      </w:r>
      <w:r>
        <w:rPr>
          <w:rFonts w:ascii="Arial" w:eastAsia="Arial" w:hAnsi="Arial" w:cs="Arial"/>
          <w:sz w:val="24"/>
          <w:szCs w:val="24"/>
        </w:rPr>
        <w:t>.</w:t>
      </w:r>
    </w:p>
    <w:p w14:paraId="45A46F7D" w14:textId="77777777" w:rsidR="00A73640" w:rsidRPr="00A73640" w:rsidRDefault="00A73640" w:rsidP="00FA4B80">
      <w:pPr>
        <w:pStyle w:val="ListParagraph"/>
        <w:tabs>
          <w:tab w:val="left" w:pos="5954"/>
        </w:tabs>
        <w:spacing w:after="0"/>
        <w:ind w:left="0"/>
        <w:rPr>
          <w:rFonts w:ascii="Arial" w:eastAsia="Arial" w:hAnsi="Arial" w:cs="Arial"/>
          <w:sz w:val="24"/>
          <w:szCs w:val="24"/>
        </w:rPr>
      </w:pPr>
    </w:p>
    <w:p w14:paraId="65B5612F" w14:textId="4D7D16F0" w:rsidR="00A73640" w:rsidRPr="00A73640" w:rsidRDefault="005F102E" w:rsidP="00A92BEF">
      <w:pPr>
        <w:pStyle w:val="ListParagraph"/>
        <w:numPr>
          <w:ilvl w:val="3"/>
          <w:numId w:val="7"/>
        </w:numPr>
        <w:tabs>
          <w:tab w:val="left" w:pos="993"/>
        </w:tabs>
        <w:spacing w:after="0"/>
        <w:rPr>
          <w:rFonts w:ascii="Arial" w:eastAsia="Arial" w:hAnsi="Arial" w:cs="Arial"/>
          <w:b/>
          <w:bCs/>
          <w:sz w:val="24"/>
          <w:szCs w:val="24"/>
        </w:rPr>
      </w:pPr>
      <w:r>
        <w:rPr>
          <w:rFonts w:ascii="Arial" w:eastAsia="Arial" w:hAnsi="Arial" w:cs="Arial"/>
          <w:sz w:val="24"/>
          <w:szCs w:val="24"/>
        </w:rPr>
        <w:t>T</w:t>
      </w:r>
      <w:r w:rsidR="00A73640" w:rsidRPr="00A73640">
        <w:rPr>
          <w:rFonts w:ascii="Arial" w:eastAsia="Arial" w:hAnsi="Arial" w:cs="Arial"/>
          <w:sz w:val="24"/>
          <w:szCs w:val="24"/>
        </w:rPr>
        <w:t>o protect the Authority from reputational damage</w:t>
      </w:r>
      <w:r>
        <w:rPr>
          <w:rFonts w:ascii="Arial" w:eastAsia="Arial" w:hAnsi="Arial" w:cs="Arial"/>
          <w:sz w:val="24"/>
          <w:szCs w:val="24"/>
        </w:rPr>
        <w:t>.</w:t>
      </w:r>
    </w:p>
    <w:p w14:paraId="2940C709" w14:textId="77777777" w:rsidR="00A73640" w:rsidRPr="00A73640" w:rsidRDefault="00A73640" w:rsidP="00FA4B80">
      <w:pPr>
        <w:pStyle w:val="ListParagraph"/>
        <w:tabs>
          <w:tab w:val="left" w:pos="5954"/>
        </w:tabs>
        <w:spacing w:after="0"/>
        <w:ind w:left="0"/>
        <w:rPr>
          <w:rFonts w:ascii="Arial" w:eastAsia="Arial" w:hAnsi="Arial" w:cs="Arial"/>
          <w:sz w:val="24"/>
          <w:szCs w:val="24"/>
        </w:rPr>
      </w:pPr>
    </w:p>
    <w:p w14:paraId="51A463D7" w14:textId="29F1C1FC" w:rsidR="00A73640" w:rsidRPr="00A73640" w:rsidRDefault="005F102E" w:rsidP="00A92BEF">
      <w:pPr>
        <w:pStyle w:val="ListParagraph"/>
        <w:numPr>
          <w:ilvl w:val="3"/>
          <w:numId w:val="7"/>
        </w:numPr>
        <w:tabs>
          <w:tab w:val="left" w:pos="993"/>
        </w:tabs>
        <w:spacing w:after="0"/>
        <w:rPr>
          <w:rFonts w:ascii="Arial" w:eastAsia="Arial" w:hAnsi="Arial" w:cs="Arial"/>
          <w:b/>
          <w:bCs/>
          <w:sz w:val="24"/>
          <w:szCs w:val="24"/>
        </w:rPr>
      </w:pPr>
      <w:r>
        <w:rPr>
          <w:rFonts w:ascii="Arial" w:eastAsia="Arial" w:hAnsi="Arial" w:cs="Arial"/>
          <w:sz w:val="24"/>
          <w:szCs w:val="24"/>
        </w:rPr>
        <w:t>T</w:t>
      </w:r>
      <w:r w:rsidR="00A73640" w:rsidRPr="00A73640">
        <w:rPr>
          <w:rFonts w:ascii="Arial" w:eastAsia="Arial" w:hAnsi="Arial" w:cs="Arial"/>
          <w:sz w:val="24"/>
          <w:szCs w:val="24"/>
        </w:rPr>
        <w:t>o protect the environment</w:t>
      </w:r>
      <w:r>
        <w:rPr>
          <w:rFonts w:ascii="Arial" w:eastAsia="Arial" w:hAnsi="Arial" w:cs="Arial"/>
          <w:sz w:val="24"/>
          <w:szCs w:val="24"/>
        </w:rPr>
        <w:t>.</w:t>
      </w:r>
    </w:p>
    <w:p w14:paraId="58A05EC3" w14:textId="77777777" w:rsidR="00A73640" w:rsidRPr="00A73640" w:rsidRDefault="00A73640" w:rsidP="00FA4B80">
      <w:pPr>
        <w:pStyle w:val="ListParagraph"/>
        <w:tabs>
          <w:tab w:val="left" w:pos="5954"/>
        </w:tabs>
        <w:spacing w:after="0"/>
        <w:ind w:left="0"/>
        <w:rPr>
          <w:rFonts w:ascii="Arial" w:eastAsia="Arial" w:hAnsi="Arial" w:cs="Arial"/>
          <w:sz w:val="24"/>
          <w:szCs w:val="24"/>
        </w:rPr>
      </w:pPr>
    </w:p>
    <w:p w14:paraId="09762D3D" w14:textId="644BF0FC" w:rsidR="00E72DFD" w:rsidRDefault="005F102E" w:rsidP="00A92BEF">
      <w:pPr>
        <w:pStyle w:val="ListParagraph"/>
        <w:numPr>
          <w:ilvl w:val="3"/>
          <w:numId w:val="7"/>
        </w:numPr>
        <w:tabs>
          <w:tab w:val="left" w:pos="993"/>
        </w:tabs>
        <w:spacing w:after="0"/>
        <w:rPr>
          <w:rFonts w:ascii="Arial" w:eastAsia="Arial" w:hAnsi="Arial" w:cs="Arial"/>
          <w:b/>
          <w:bCs/>
          <w:sz w:val="24"/>
          <w:szCs w:val="24"/>
        </w:rPr>
      </w:pPr>
      <w:r>
        <w:rPr>
          <w:rFonts w:ascii="Arial" w:eastAsia="Arial" w:hAnsi="Arial" w:cs="Arial"/>
          <w:sz w:val="24"/>
          <w:szCs w:val="24"/>
        </w:rPr>
        <w:t>T</w:t>
      </w:r>
      <w:r w:rsidR="00A73640" w:rsidRPr="00A73640">
        <w:rPr>
          <w:rFonts w:ascii="Arial" w:eastAsia="Arial" w:hAnsi="Arial" w:cs="Arial"/>
          <w:sz w:val="24"/>
          <w:szCs w:val="24"/>
        </w:rPr>
        <w:t>o take any measures necessary so as not</w:t>
      </w:r>
      <w:r w:rsidR="6D8B6482" w:rsidRPr="6D8B6482">
        <w:rPr>
          <w:rFonts w:ascii="Arial" w:eastAsia="Arial" w:hAnsi="Arial" w:cs="Arial"/>
          <w:sz w:val="24"/>
          <w:szCs w:val="24"/>
        </w:rPr>
        <w:t xml:space="preserve"> to</w:t>
      </w:r>
      <w:r w:rsidR="00A73640" w:rsidRPr="00A73640">
        <w:rPr>
          <w:rFonts w:ascii="Arial" w:eastAsia="Arial" w:hAnsi="Arial" w:cs="Arial"/>
          <w:sz w:val="24"/>
          <w:szCs w:val="24"/>
        </w:rPr>
        <w:t xml:space="preserve"> adversely affect the value of the Surplus Assets.</w:t>
      </w:r>
    </w:p>
    <w:p w14:paraId="15B2429F" w14:textId="77777777" w:rsidR="00E72DFD" w:rsidRPr="00E72DFD" w:rsidRDefault="00E72DFD" w:rsidP="00162892">
      <w:pPr>
        <w:pStyle w:val="ListParagraph"/>
        <w:ind w:left="0"/>
        <w:rPr>
          <w:rFonts w:ascii="Arial" w:eastAsia="Arial" w:hAnsi="Arial" w:cs="Arial"/>
          <w:sz w:val="24"/>
          <w:szCs w:val="24"/>
          <w:lang w:eastAsia="en-GB"/>
        </w:rPr>
      </w:pPr>
    </w:p>
    <w:p w14:paraId="64B2BBFA" w14:textId="66FCA068" w:rsidR="00E72DFD" w:rsidRPr="00E72DFD" w:rsidRDefault="00A73640" w:rsidP="00A92BEF">
      <w:pPr>
        <w:pStyle w:val="ListParagraph"/>
        <w:numPr>
          <w:ilvl w:val="2"/>
          <w:numId w:val="7"/>
        </w:numPr>
        <w:tabs>
          <w:tab w:val="left" w:pos="993"/>
        </w:tabs>
        <w:spacing w:after="0"/>
        <w:rPr>
          <w:rFonts w:ascii="Arial" w:eastAsia="Arial" w:hAnsi="Arial" w:cs="Arial"/>
          <w:b/>
          <w:bCs/>
          <w:sz w:val="24"/>
          <w:szCs w:val="24"/>
        </w:rPr>
      </w:pPr>
      <w:r w:rsidRPr="00E72DFD">
        <w:rPr>
          <w:rFonts w:ascii="Arial" w:eastAsia="Arial" w:hAnsi="Arial" w:cs="Arial"/>
          <w:sz w:val="24"/>
          <w:szCs w:val="24"/>
          <w:lang w:eastAsia="en-GB"/>
        </w:rPr>
        <w:t xml:space="preserve">The Contractor shall segregate those </w:t>
      </w:r>
      <w:r w:rsidR="00C11F44">
        <w:rPr>
          <w:rFonts w:ascii="Arial" w:eastAsia="Arial" w:hAnsi="Arial" w:cs="Arial"/>
          <w:sz w:val="24"/>
          <w:szCs w:val="24"/>
          <w:lang w:eastAsia="en-GB"/>
        </w:rPr>
        <w:t>Surplus Assets</w:t>
      </w:r>
      <w:r w:rsidRPr="00E72DFD">
        <w:rPr>
          <w:rFonts w:ascii="Arial" w:eastAsia="Arial" w:hAnsi="Arial" w:cs="Arial"/>
          <w:sz w:val="24"/>
          <w:szCs w:val="24"/>
          <w:lang w:eastAsia="en-GB"/>
        </w:rPr>
        <w:t xml:space="preserve"> that are subject to Discrepancy Reporting and Goods Received in Error procedures.</w:t>
      </w:r>
    </w:p>
    <w:p w14:paraId="7F2C76FE" w14:textId="77777777" w:rsidR="00E72DFD" w:rsidRPr="00E72DFD" w:rsidRDefault="00E72DFD" w:rsidP="00E72DFD">
      <w:pPr>
        <w:pStyle w:val="ListParagraph"/>
        <w:tabs>
          <w:tab w:val="left" w:pos="993"/>
        </w:tabs>
        <w:spacing w:after="0"/>
        <w:ind w:left="0"/>
        <w:rPr>
          <w:rFonts w:ascii="Arial" w:eastAsia="Arial" w:hAnsi="Arial" w:cs="Arial"/>
          <w:b/>
          <w:bCs/>
          <w:sz w:val="24"/>
          <w:szCs w:val="24"/>
        </w:rPr>
      </w:pPr>
    </w:p>
    <w:p w14:paraId="732BFBBF" w14:textId="652820BF" w:rsidR="00A73640" w:rsidRPr="00E72DFD" w:rsidRDefault="00A73640" w:rsidP="00A92BEF">
      <w:pPr>
        <w:pStyle w:val="ListParagraph"/>
        <w:numPr>
          <w:ilvl w:val="2"/>
          <w:numId w:val="7"/>
        </w:numPr>
        <w:tabs>
          <w:tab w:val="left" w:pos="993"/>
        </w:tabs>
        <w:spacing w:after="0"/>
        <w:rPr>
          <w:rFonts w:ascii="Arial" w:eastAsia="Arial" w:hAnsi="Arial" w:cs="Arial"/>
          <w:b/>
          <w:bCs/>
          <w:sz w:val="24"/>
          <w:szCs w:val="24"/>
        </w:rPr>
      </w:pPr>
      <w:r w:rsidRPr="00E72DFD">
        <w:rPr>
          <w:rFonts w:ascii="Arial" w:eastAsia="Arial" w:hAnsi="Arial" w:cs="Arial"/>
          <w:sz w:val="24"/>
          <w:szCs w:val="24"/>
          <w:lang w:eastAsia="en-GB"/>
        </w:rPr>
        <w:t xml:space="preserve">The Contractor shall conduct an annual stocktaking programme for all </w:t>
      </w:r>
      <w:r w:rsidR="00D60E48">
        <w:rPr>
          <w:rFonts w:ascii="Arial" w:eastAsia="Arial" w:hAnsi="Arial" w:cs="Arial"/>
          <w:sz w:val="24"/>
          <w:szCs w:val="24"/>
          <w:lang w:eastAsia="en-GB"/>
        </w:rPr>
        <w:t xml:space="preserve">Surplus </w:t>
      </w:r>
      <w:r w:rsidRPr="00E72DFD">
        <w:rPr>
          <w:rFonts w:ascii="Arial" w:eastAsia="Arial" w:hAnsi="Arial" w:cs="Arial"/>
          <w:sz w:val="24"/>
          <w:szCs w:val="24"/>
          <w:lang w:eastAsia="en-GB"/>
        </w:rPr>
        <w:t>Assets, covering</w:t>
      </w:r>
      <w:r w:rsidR="005F102E">
        <w:rPr>
          <w:rFonts w:ascii="Arial" w:eastAsia="Arial" w:hAnsi="Arial" w:cs="Arial"/>
          <w:sz w:val="24"/>
          <w:szCs w:val="24"/>
          <w:lang w:eastAsia="en-GB"/>
        </w:rPr>
        <w:t>.</w:t>
      </w:r>
    </w:p>
    <w:p w14:paraId="7A724090" w14:textId="77777777" w:rsidR="00A73640" w:rsidRPr="00A73640" w:rsidRDefault="00A73640" w:rsidP="00FA4B80">
      <w:pPr>
        <w:pStyle w:val="ListParagraph"/>
        <w:tabs>
          <w:tab w:val="left" w:pos="5954"/>
        </w:tabs>
        <w:spacing w:after="0"/>
        <w:ind w:left="0"/>
        <w:rPr>
          <w:rFonts w:ascii="Arial" w:eastAsia="Arial" w:hAnsi="Arial" w:cs="Arial"/>
          <w:sz w:val="24"/>
          <w:szCs w:val="24"/>
          <w:lang w:eastAsia="en-GB"/>
        </w:rPr>
      </w:pPr>
    </w:p>
    <w:p w14:paraId="5E6D8DC3" w14:textId="307460A2" w:rsidR="00A73640" w:rsidRPr="00CF0072" w:rsidRDefault="00A73640" w:rsidP="00A92BEF">
      <w:pPr>
        <w:pStyle w:val="ListParagraph"/>
        <w:numPr>
          <w:ilvl w:val="3"/>
          <w:numId w:val="7"/>
        </w:numPr>
        <w:tabs>
          <w:tab w:val="left" w:pos="993"/>
        </w:tabs>
        <w:spacing w:after="0"/>
        <w:rPr>
          <w:rFonts w:ascii="Arial" w:eastAsia="Arial" w:hAnsi="Arial" w:cs="Arial"/>
          <w:b/>
          <w:bCs/>
          <w:sz w:val="24"/>
          <w:szCs w:val="24"/>
        </w:rPr>
      </w:pPr>
      <w:r w:rsidRPr="00A73640">
        <w:rPr>
          <w:rFonts w:ascii="Arial" w:eastAsia="Arial" w:hAnsi="Arial" w:cs="Arial"/>
          <w:sz w:val="24"/>
          <w:szCs w:val="24"/>
          <w:lang w:eastAsia="en-GB"/>
        </w:rPr>
        <w:t xml:space="preserve">100% of all </w:t>
      </w:r>
      <w:r w:rsidR="00D60E48">
        <w:rPr>
          <w:rFonts w:ascii="Arial" w:eastAsia="Arial" w:hAnsi="Arial" w:cs="Arial"/>
          <w:sz w:val="24"/>
          <w:szCs w:val="24"/>
          <w:lang w:eastAsia="en-GB"/>
        </w:rPr>
        <w:t xml:space="preserve">Surplus </w:t>
      </w:r>
      <w:r w:rsidRPr="00A73640">
        <w:rPr>
          <w:rFonts w:ascii="Arial" w:eastAsia="Arial" w:hAnsi="Arial" w:cs="Arial"/>
          <w:sz w:val="24"/>
          <w:szCs w:val="24"/>
          <w:lang w:eastAsia="en-GB"/>
        </w:rPr>
        <w:t xml:space="preserve">Assets valued at greater than £2,000.00 per </w:t>
      </w:r>
      <w:r w:rsidR="00D60E48">
        <w:rPr>
          <w:rFonts w:ascii="Arial" w:eastAsia="Arial" w:hAnsi="Arial" w:cs="Arial"/>
          <w:sz w:val="24"/>
          <w:szCs w:val="24"/>
          <w:lang w:eastAsia="en-GB"/>
        </w:rPr>
        <w:t xml:space="preserve">Surplus </w:t>
      </w:r>
      <w:r w:rsidRPr="00A73640">
        <w:rPr>
          <w:rFonts w:ascii="Arial" w:eastAsia="Arial" w:hAnsi="Arial" w:cs="Arial"/>
          <w:sz w:val="24"/>
          <w:szCs w:val="24"/>
          <w:lang w:eastAsia="en-GB"/>
        </w:rPr>
        <w:t>Asset.</w:t>
      </w:r>
    </w:p>
    <w:p w14:paraId="7BAC0303" w14:textId="77777777" w:rsidR="00CF0072" w:rsidRPr="00A73640" w:rsidRDefault="00CF0072" w:rsidP="00CF0072">
      <w:pPr>
        <w:pStyle w:val="ListParagraph"/>
        <w:tabs>
          <w:tab w:val="left" w:pos="993"/>
        </w:tabs>
        <w:spacing w:after="0"/>
        <w:ind w:left="0"/>
        <w:rPr>
          <w:rFonts w:ascii="Arial" w:eastAsia="Arial" w:hAnsi="Arial" w:cs="Arial"/>
          <w:b/>
          <w:bCs/>
          <w:sz w:val="24"/>
          <w:szCs w:val="24"/>
        </w:rPr>
      </w:pPr>
    </w:p>
    <w:p w14:paraId="4ED863BD" w14:textId="10393FF6" w:rsidR="00FA4B80" w:rsidRPr="00D60E48" w:rsidRDefault="00D60E48" w:rsidP="00CF0072">
      <w:pPr>
        <w:pStyle w:val="ListParagraph"/>
        <w:numPr>
          <w:ilvl w:val="3"/>
          <w:numId w:val="7"/>
        </w:numPr>
        <w:tabs>
          <w:tab w:val="left" w:pos="993"/>
        </w:tabs>
        <w:spacing w:after="0"/>
        <w:rPr>
          <w:rFonts w:ascii="Arial" w:eastAsia="Arial" w:hAnsi="Arial" w:cs="Arial"/>
          <w:b/>
          <w:bCs/>
          <w:sz w:val="24"/>
          <w:szCs w:val="24"/>
        </w:rPr>
      </w:pPr>
      <w:r w:rsidRPr="00D60E48">
        <w:rPr>
          <w:rFonts w:ascii="Arial" w:eastAsia="Arial" w:hAnsi="Arial" w:cs="Arial"/>
          <w:sz w:val="24"/>
          <w:szCs w:val="24"/>
          <w:lang w:eastAsia="en-GB"/>
        </w:rPr>
        <w:t>1</w:t>
      </w:r>
      <w:r w:rsidR="00A73640" w:rsidRPr="00D60E48">
        <w:rPr>
          <w:rFonts w:ascii="Arial" w:eastAsia="Arial" w:hAnsi="Arial" w:cs="Arial"/>
          <w:sz w:val="24"/>
          <w:szCs w:val="24"/>
          <w:lang w:eastAsia="en-GB"/>
        </w:rPr>
        <w:t xml:space="preserve">0% of </w:t>
      </w:r>
      <w:r w:rsidRPr="00D60E48">
        <w:rPr>
          <w:rFonts w:ascii="Arial" w:eastAsia="Arial" w:hAnsi="Arial" w:cs="Arial"/>
          <w:sz w:val="24"/>
          <w:szCs w:val="24"/>
          <w:lang w:eastAsia="en-GB"/>
        </w:rPr>
        <w:t xml:space="preserve">Surplus </w:t>
      </w:r>
      <w:r w:rsidR="00A73640" w:rsidRPr="00D60E48">
        <w:rPr>
          <w:rFonts w:ascii="Arial" w:eastAsia="Arial" w:hAnsi="Arial" w:cs="Arial"/>
          <w:sz w:val="24"/>
          <w:szCs w:val="24"/>
          <w:lang w:eastAsia="en-GB"/>
        </w:rPr>
        <w:t>Assets valued at between £50.00 and £1,999.00 (stock location only) to be selected at random and to be representative across the range, type and location, and as agreed by the Authority (value is determined by original Authority issue value</w:t>
      </w:r>
      <w:r w:rsidR="00A73640" w:rsidRPr="00D60E48">
        <w:rPr>
          <w:rFonts w:ascii="Arial" w:eastAsia="Arial,Times New Roman" w:hAnsi="Arial" w:cs="Arial"/>
          <w:sz w:val="24"/>
          <w:szCs w:val="24"/>
          <w:lang w:eastAsia="en-GB"/>
        </w:rPr>
        <w:t>).</w:t>
      </w:r>
      <w:r w:rsidRPr="00D60E48">
        <w:rPr>
          <w:rFonts w:ascii="Arial" w:eastAsia="Arial,Times New Roman" w:hAnsi="Arial" w:cs="Arial"/>
          <w:sz w:val="24"/>
          <w:szCs w:val="24"/>
          <w:lang w:eastAsia="en-GB"/>
        </w:rPr>
        <w:t xml:space="preserve"> </w:t>
      </w:r>
      <w:r w:rsidR="00A73640" w:rsidRPr="00D60E48">
        <w:rPr>
          <w:rFonts w:ascii="Arial" w:eastAsia="Arial" w:hAnsi="Arial" w:cs="Arial"/>
          <w:sz w:val="24"/>
          <w:szCs w:val="24"/>
          <w:lang w:eastAsia="en-GB"/>
        </w:rPr>
        <w:t>Alternatively, other stock as determined by the Authority.</w:t>
      </w:r>
    </w:p>
    <w:p w14:paraId="5E772D63" w14:textId="77777777" w:rsidR="00FA4B80" w:rsidRPr="00FA4B80" w:rsidRDefault="00FA4B80" w:rsidP="00FA4B80">
      <w:pPr>
        <w:pStyle w:val="ListParagraph"/>
        <w:rPr>
          <w:rFonts w:ascii="Arial" w:eastAsia="Arial" w:hAnsi="Arial" w:cs="Arial"/>
          <w:sz w:val="24"/>
          <w:szCs w:val="24"/>
          <w:lang w:eastAsia="en-GB"/>
        </w:rPr>
      </w:pPr>
    </w:p>
    <w:p w14:paraId="697678CF" w14:textId="6FF02471" w:rsidR="00FA4B80" w:rsidRDefault="00C43448" w:rsidP="00162892">
      <w:pPr>
        <w:pStyle w:val="ListParagraph"/>
        <w:numPr>
          <w:ilvl w:val="3"/>
          <w:numId w:val="7"/>
        </w:numPr>
        <w:tabs>
          <w:tab w:val="left" w:pos="993"/>
        </w:tabs>
        <w:spacing w:after="0"/>
        <w:rPr>
          <w:rFonts w:ascii="Arial" w:eastAsia="Arial" w:hAnsi="Arial" w:cs="Arial"/>
          <w:b/>
          <w:bCs/>
          <w:sz w:val="24"/>
          <w:szCs w:val="24"/>
        </w:rPr>
      </w:pPr>
      <w:r w:rsidRPr="00FA4B80">
        <w:rPr>
          <w:rFonts w:ascii="Arial" w:eastAsia="Arial" w:hAnsi="Arial" w:cs="Arial"/>
          <w:sz w:val="24"/>
          <w:szCs w:val="24"/>
          <w:lang w:eastAsia="en-GB"/>
        </w:rPr>
        <w:t xml:space="preserve">The Authority shall be entitled to inspect any </w:t>
      </w:r>
      <w:r w:rsidR="00C11F44">
        <w:rPr>
          <w:rFonts w:ascii="Arial" w:eastAsia="Arial" w:hAnsi="Arial" w:cs="Arial"/>
          <w:sz w:val="24"/>
          <w:szCs w:val="24"/>
          <w:lang w:eastAsia="en-GB"/>
        </w:rPr>
        <w:t>Surplus Assets</w:t>
      </w:r>
      <w:r w:rsidRPr="00FA4B80">
        <w:rPr>
          <w:rFonts w:ascii="Arial" w:eastAsia="Arial" w:hAnsi="Arial" w:cs="Arial"/>
          <w:sz w:val="24"/>
          <w:szCs w:val="24"/>
          <w:lang w:eastAsia="en-GB"/>
        </w:rPr>
        <w:t xml:space="preserve"> in the Contractor’s or Sub Contractor’s </w:t>
      </w:r>
      <w:r w:rsidRPr="00D60E48">
        <w:rPr>
          <w:rFonts w:ascii="Arial" w:eastAsia="Arial" w:hAnsi="Arial" w:cs="Arial"/>
          <w:sz w:val="24"/>
          <w:szCs w:val="24"/>
          <w:lang w:eastAsia="en-GB"/>
        </w:rPr>
        <w:t>possession or</w:t>
      </w:r>
      <w:r w:rsidRPr="00D60E48">
        <w:rPr>
          <w:rFonts w:ascii="Arial" w:eastAsia="Arial,Times New Roman" w:hAnsi="Arial" w:cs="Arial"/>
          <w:sz w:val="24"/>
          <w:szCs w:val="24"/>
          <w:lang w:eastAsia="en-GB"/>
        </w:rPr>
        <w:t xml:space="preserve"> </w:t>
      </w:r>
      <w:r w:rsidRPr="00D60E48">
        <w:rPr>
          <w:rFonts w:ascii="Arial" w:eastAsia="Arial" w:hAnsi="Arial" w:cs="Arial"/>
          <w:sz w:val="24"/>
          <w:szCs w:val="24"/>
          <w:lang w:eastAsia="en-GB"/>
        </w:rPr>
        <w:t>a</w:t>
      </w:r>
      <w:r w:rsidRPr="00FA4B80">
        <w:rPr>
          <w:rFonts w:ascii="Arial" w:eastAsia="Arial" w:hAnsi="Arial" w:cs="Arial"/>
          <w:sz w:val="24"/>
          <w:szCs w:val="24"/>
          <w:lang w:eastAsia="en-GB"/>
        </w:rPr>
        <w:t>ny facilities being utilised,</w:t>
      </w:r>
      <w:r w:rsidRPr="00FA4B80">
        <w:rPr>
          <w:rFonts w:ascii="Arial" w:eastAsia="Arial,Times New Roman" w:hAnsi="Arial" w:cs="Arial"/>
          <w:sz w:val="24"/>
          <w:szCs w:val="24"/>
          <w:lang w:eastAsia="en-GB"/>
        </w:rPr>
        <w:t xml:space="preserve"> </w:t>
      </w:r>
      <w:r w:rsidRPr="00FA4B80">
        <w:rPr>
          <w:rFonts w:ascii="Arial" w:eastAsia="Arial" w:hAnsi="Arial" w:cs="Arial"/>
          <w:sz w:val="24"/>
          <w:szCs w:val="24"/>
          <w:lang w:eastAsia="en-GB"/>
        </w:rPr>
        <w:t>at any time to ensure compliance with the conditions of the contract</w:t>
      </w:r>
      <w:r w:rsidRPr="00FA4B80">
        <w:rPr>
          <w:rFonts w:ascii="Arial" w:eastAsia="Arial,Times New Roman" w:hAnsi="Arial" w:cs="Arial"/>
          <w:sz w:val="24"/>
          <w:szCs w:val="24"/>
          <w:lang w:eastAsia="en-GB"/>
        </w:rPr>
        <w:t>.</w:t>
      </w:r>
    </w:p>
    <w:p w14:paraId="01057CBD" w14:textId="77777777" w:rsidR="00FA4B80" w:rsidRPr="00FA4B80" w:rsidRDefault="00FA4B80" w:rsidP="00FA4B80">
      <w:pPr>
        <w:pStyle w:val="ListParagraph"/>
        <w:rPr>
          <w:rFonts w:ascii="Arial" w:eastAsia="Arial" w:hAnsi="Arial" w:cs="Arial"/>
          <w:sz w:val="24"/>
          <w:szCs w:val="24"/>
          <w:lang w:eastAsia="en-GB"/>
        </w:rPr>
      </w:pPr>
    </w:p>
    <w:p w14:paraId="00F6B4F6" w14:textId="6F71334A" w:rsidR="00FA4B80" w:rsidRDefault="00C43448" w:rsidP="00A92BEF">
      <w:pPr>
        <w:pStyle w:val="ListParagraph"/>
        <w:numPr>
          <w:ilvl w:val="3"/>
          <w:numId w:val="7"/>
        </w:numPr>
        <w:tabs>
          <w:tab w:val="left" w:pos="1276"/>
        </w:tabs>
        <w:spacing w:after="0"/>
        <w:rPr>
          <w:rFonts w:ascii="Arial" w:eastAsia="Arial" w:hAnsi="Arial" w:cs="Arial"/>
          <w:b/>
          <w:bCs/>
          <w:sz w:val="24"/>
          <w:szCs w:val="24"/>
        </w:rPr>
      </w:pPr>
      <w:r w:rsidRPr="00FA4B80">
        <w:rPr>
          <w:rFonts w:ascii="Arial" w:eastAsia="Arial" w:hAnsi="Arial" w:cs="Arial"/>
          <w:sz w:val="24"/>
          <w:szCs w:val="24"/>
          <w:lang w:eastAsia="en-GB"/>
        </w:rPr>
        <w:lastRenderedPageBreak/>
        <w:t xml:space="preserve">The Contractor shall report to the Authority the receipt of any </w:t>
      </w:r>
      <w:r w:rsidR="00C11F44">
        <w:rPr>
          <w:rFonts w:ascii="Arial" w:eastAsia="Arial" w:hAnsi="Arial" w:cs="Arial"/>
          <w:sz w:val="24"/>
          <w:szCs w:val="24"/>
          <w:lang w:eastAsia="en-GB"/>
        </w:rPr>
        <w:t>Surplus Assets</w:t>
      </w:r>
      <w:r w:rsidRPr="00FA4B80">
        <w:rPr>
          <w:rFonts w:ascii="Arial" w:eastAsia="Arial" w:hAnsi="Arial" w:cs="Arial"/>
          <w:sz w:val="24"/>
          <w:szCs w:val="24"/>
          <w:lang w:eastAsia="en-GB"/>
        </w:rPr>
        <w:t xml:space="preserve"> not covered by the Contract by completing and submitting the GRIE Form within 10 Working Days of receipt or collection. </w:t>
      </w:r>
    </w:p>
    <w:p w14:paraId="1388EE41" w14:textId="77777777" w:rsidR="00FA4B80" w:rsidRPr="00D60E48" w:rsidRDefault="00FA4B80" w:rsidP="00FA4B80">
      <w:pPr>
        <w:pStyle w:val="ListParagraph"/>
        <w:rPr>
          <w:rFonts w:ascii="Arial" w:eastAsia="Arial" w:hAnsi="Arial" w:cs="Arial"/>
          <w:sz w:val="24"/>
          <w:szCs w:val="24"/>
        </w:rPr>
      </w:pPr>
    </w:p>
    <w:p w14:paraId="502ED276" w14:textId="313A4B49" w:rsidR="00FA4B80" w:rsidRPr="00D60E48" w:rsidRDefault="00C43448" w:rsidP="00A92BEF">
      <w:pPr>
        <w:pStyle w:val="ListParagraph"/>
        <w:numPr>
          <w:ilvl w:val="3"/>
          <w:numId w:val="7"/>
        </w:numPr>
        <w:tabs>
          <w:tab w:val="left" w:pos="1276"/>
        </w:tabs>
        <w:spacing w:after="0"/>
        <w:rPr>
          <w:rFonts w:ascii="Arial" w:eastAsia="Arial" w:hAnsi="Arial" w:cs="Arial"/>
          <w:b/>
          <w:bCs/>
          <w:sz w:val="24"/>
          <w:szCs w:val="24"/>
        </w:rPr>
      </w:pPr>
      <w:r w:rsidRPr="00D60E48">
        <w:rPr>
          <w:rFonts w:ascii="Arial" w:eastAsia="Arial" w:hAnsi="Arial" w:cs="Arial"/>
          <w:sz w:val="24"/>
          <w:szCs w:val="24"/>
        </w:rPr>
        <w:t xml:space="preserve">The Contractor shall maintain records of all </w:t>
      </w:r>
      <w:r w:rsidR="00D60E48" w:rsidRPr="00D60E48">
        <w:rPr>
          <w:rFonts w:ascii="Arial" w:eastAsia="Arial" w:hAnsi="Arial" w:cs="Arial"/>
          <w:sz w:val="24"/>
          <w:szCs w:val="24"/>
        </w:rPr>
        <w:t xml:space="preserve">Surplus </w:t>
      </w:r>
      <w:r w:rsidRPr="00D60E48">
        <w:rPr>
          <w:rFonts w:ascii="Arial" w:eastAsia="Arial" w:hAnsi="Arial" w:cs="Arial"/>
          <w:sz w:val="24"/>
          <w:szCs w:val="24"/>
        </w:rPr>
        <w:t>Assets received from declaring units/establishments and provide access of these records to the Authority upon request within 3 business days. As a minimum, those records shall show the following information, provided this has been made available to the Contractor:</w:t>
      </w:r>
    </w:p>
    <w:p w14:paraId="2F4CD2EF" w14:textId="77777777" w:rsidR="00FA4B80" w:rsidRPr="00D60E48" w:rsidRDefault="00FA4B80" w:rsidP="00FA4B80">
      <w:pPr>
        <w:pStyle w:val="ListParagraph"/>
        <w:rPr>
          <w:rFonts w:ascii="Arial" w:eastAsia="Arial" w:hAnsi="Arial" w:cs="Arial"/>
          <w:sz w:val="24"/>
          <w:szCs w:val="24"/>
        </w:rPr>
      </w:pPr>
    </w:p>
    <w:p w14:paraId="1ECA4A22" w14:textId="7152786C" w:rsidR="00FA4B80" w:rsidRPr="00D60E48" w:rsidRDefault="00C43448" w:rsidP="00A92BEF">
      <w:pPr>
        <w:pStyle w:val="ListParagraph"/>
        <w:numPr>
          <w:ilvl w:val="3"/>
          <w:numId w:val="7"/>
        </w:numPr>
        <w:tabs>
          <w:tab w:val="left" w:pos="1276"/>
        </w:tabs>
        <w:spacing w:after="0"/>
        <w:rPr>
          <w:rFonts w:ascii="Arial" w:eastAsia="Arial" w:hAnsi="Arial" w:cs="Arial"/>
          <w:b/>
          <w:bCs/>
          <w:sz w:val="24"/>
          <w:szCs w:val="24"/>
        </w:rPr>
      </w:pPr>
      <w:r w:rsidRPr="00D60E48">
        <w:rPr>
          <w:rFonts w:ascii="Arial" w:eastAsia="Arial" w:hAnsi="Arial" w:cs="Arial"/>
          <w:sz w:val="24"/>
          <w:szCs w:val="24"/>
        </w:rPr>
        <w:t>DMC/NSN/Manufacturers part number</w:t>
      </w:r>
      <w:r w:rsidR="00836D09">
        <w:rPr>
          <w:rFonts w:ascii="Arial" w:eastAsia="Arial" w:hAnsi="Arial" w:cs="Arial"/>
          <w:sz w:val="24"/>
          <w:szCs w:val="24"/>
        </w:rPr>
        <w:t>.</w:t>
      </w:r>
    </w:p>
    <w:p w14:paraId="518AC009" w14:textId="77777777" w:rsidR="00FA4B80" w:rsidRPr="00D60E48" w:rsidRDefault="00FA4B80" w:rsidP="00FA4B80">
      <w:pPr>
        <w:pStyle w:val="ListParagraph"/>
        <w:rPr>
          <w:rFonts w:ascii="Arial" w:eastAsia="Arial" w:hAnsi="Arial" w:cs="Arial"/>
          <w:sz w:val="24"/>
          <w:szCs w:val="24"/>
        </w:rPr>
      </w:pPr>
    </w:p>
    <w:p w14:paraId="01426A75" w14:textId="2E4C0289" w:rsidR="00FA4B80" w:rsidRPr="00D60E48" w:rsidRDefault="00C43448" w:rsidP="00A92BEF">
      <w:pPr>
        <w:pStyle w:val="ListParagraph"/>
        <w:numPr>
          <w:ilvl w:val="3"/>
          <w:numId w:val="7"/>
        </w:numPr>
        <w:tabs>
          <w:tab w:val="left" w:pos="1276"/>
        </w:tabs>
        <w:spacing w:after="0"/>
        <w:rPr>
          <w:rFonts w:ascii="Arial" w:eastAsia="Arial" w:hAnsi="Arial" w:cs="Arial"/>
          <w:b/>
          <w:bCs/>
          <w:sz w:val="24"/>
          <w:szCs w:val="24"/>
        </w:rPr>
      </w:pPr>
      <w:r w:rsidRPr="00D60E48">
        <w:rPr>
          <w:rFonts w:ascii="Arial" w:eastAsia="Arial" w:hAnsi="Arial" w:cs="Arial"/>
          <w:sz w:val="24"/>
          <w:szCs w:val="24"/>
        </w:rPr>
        <w:t>Qty</w:t>
      </w:r>
      <w:r w:rsidR="00836D09">
        <w:rPr>
          <w:rFonts w:ascii="Arial" w:eastAsia="Arial" w:hAnsi="Arial" w:cs="Arial"/>
          <w:sz w:val="24"/>
          <w:szCs w:val="24"/>
        </w:rPr>
        <w:t>.</w:t>
      </w:r>
    </w:p>
    <w:p w14:paraId="6BFAB356" w14:textId="77777777" w:rsidR="00FA4B80" w:rsidRPr="00D60E48" w:rsidRDefault="00FA4B80" w:rsidP="00FA4B80">
      <w:pPr>
        <w:pStyle w:val="ListParagraph"/>
        <w:rPr>
          <w:rFonts w:ascii="Arial" w:eastAsia="Arial" w:hAnsi="Arial" w:cs="Arial"/>
          <w:sz w:val="24"/>
          <w:szCs w:val="24"/>
        </w:rPr>
      </w:pPr>
    </w:p>
    <w:p w14:paraId="355A7133" w14:textId="5F22A93B" w:rsidR="00FA4B80" w:rsidRPr="00D60E48" w:rsidRDefault="00C43448" w:rsidP="00A92BEF">
      <w:pPr>
        <w:pStyle w:val="ListParagraph"/>
        <w:numPr>
          <w:ilvl w:val="3"/>
          <w:numId w:val="7"/>
        </w:numPr>
        <w:tabs>
          <w:tab w:val="left" w:pos="1276"/>
        </w:tabs>
        <w:spacing w:after="0"/>
        <w:rPr>
          <w:rFonts w:ascii="Arial" w:eastAsia="Arial" w:hAnsi="Arial" w:cs="Arial"/>
          <w:b/>
          <w:bCs/>
          <w:sz w:val="24"/>
          <w:szCs w:val="24"/>
        </w:rPr>
      </w:pPr>
      <w:r w:rsidRPr="00D60E48">
        <w:rPr>
          <w:rFonts w:ascii="Arial" w:eastAsia="Arial" w:hAnsi="Arial" w:cs="Arial"/>
          <w:sz w:val="24"/>
          <w:szCs w:val="24"/>
        </w:rPr>
        <w:t>Description</w:t>
      </w:r>
      <w:r w:rsidR="00836D09">
        <w:rPr>
          <w:rFonts w:ascii="Arial" w:eastAsia="Arial" w:hAnsi="Arial" w:cs="Arial"/>
          <w:sz w:val="24"/>
          <w:szCs w:val="24"/>
        </w:rPr>
        <w:t>.</w:t>
      </w:r>
    </w:p>
    <w:p w14:paraId="69B57A35" w14:textId="77777777" w:rsidR="00FA4B80" w:rsidRPr="00D60E48" w:rsidRDefault="00FA4B80" w:rsidP="00FA4B80">
      <w:pPr>
        <w:pStyle w:val="ListParagraph"/>
        <w:rPr>
          <w:rFonts w:ascii="Arial" w:eastAsia="Arial" w:hAnsi="Arial" w:cs="Arial"/>
          <w:sz w:val="24"/>
          <w:szCs w:val="24"/>
        </w:rPr>
      </w:pPr>
    </w:p>
    <w:p w14:paraId="410E7B39" w14:textId="0D568948" w:rsidR="00FA4B80" w:rsidRPr="00D60E48" w:rsidRDefault="00C43448" w:rsidP="00A92BEF">
      <w:pPr>
        <w:pStyle w:val="ListParagraph"/>
        <w:numPr>
          <w:ilvl w:val="3"/>
          <w:numId w:val="7"/>
        </w:numPr>
        <w:tabs>
          <w:tab w:val="left" w:pos="1276"/>
        </w:tabs>
        <w:spacing w:after="0"/>
        <w:rPr>
          <w:rFonts w:ascii="Arial" w:eastAsia="Arial" w:hAnsi="Arial" w:cs="Arial"/>
          <w:b/>
          <w:bCs/>
          <w:sz w:val="24"/>
          <w:szCs w:val="24"/>
        </w:rPr>
      </w:pPr>
      <w:r w:rsidRPr="00D60E48">
        <w:rPr>
          <w:rFonts w:ascii="Arial" w:eastAsia="Arial" w:hAnsi="Arial" w:cs="Arial"/>
          <w:sz w:val="24"/>
          <w:szCs w:val="24"/>
        </w:rPr>
        <w:t>Condition recorded on original MoD issue voucher (IV) (whether A1 - New, A2 - Used, EO – Unserviceable)</w:t>
      </w:r>
      <w:r w:rsidR="00836D09">
        <w:rPr>
          <w:rFonts w:ascii="Arial" w:eastAsia="Arial" w:hAnsi="Arial" w:cs="Arial"/>
          <w:sz w:val="24"/>
          <w:szCs w:val="24"/>
        </w:rPr>
        <w:t>.</w:t>
      </w:r>
    </w:p>
    <w:p w14:paraId="639A05C2" w14:textId="77777777" w:rsidR="00FA4B80" w:rsidRPr="00D60E48" w:rsidRDefault="00FA4B80" w:rsidP="00FA4B80">
      <w:pPr>
        <w:pStyle w:val="ListParagraph"/>
        <w:rPr>
          <w:rFonts w:ascii="Arial" w:eastAsia="Arial" w:hAnsi="Arial" w:cs="Arial"/>
          <w:sz w:val="24"/>
          <w:szCs w:val="24"/>
        </w:rPr>
      </w:pPr>
    </w:p>
    <w:p w14:paraId="1EE6577C" w14:textId="03A82323" w:rsidR="00FA4B80" w:rsidRPr="00D60E48" w:rsidRDefault="00C43448" w:rsidP="00A92BEF">
      <w:pPr>
        <w:pStyle w:val="ListParagraph"/>
        <w:numPr>
          <w:ilvl w:val="3"/>
          <w:numId w:val="7"/>
        </w:numPr>
        <w:tabs>
          <w:tab w:val="left" w:pos="1276"/>
        </w:tabs>
        <w:spacing w:after="0"/>
        <w:rPr>
          <w:rFonts w:ascii="Arial" w:eastAsia="Arial" w:hAnsi="Arial" w:cs="Arial"/>
          <w:b/>
          <w:bCs/>
          <w:sz w:val="24"/>
          <w:szCs w:val="24"/>
        </w:rPr>
      </w:pPr>
      <w:r w:rsidRPr="00D60E48">
        <w:rPr>
          <w:rFonts w:ascii="Arial" w:eastAsia="Arial" w:hAnsi="Arial" w:cs="Arial"/>
          <w:sz w:val="24"/>
          <w:szCs w:val="24"/>
        </w:rPr>
        <w:t>Consignor</w:t>
      </w:r>
      <w:r w:rsidR="00836D09">
        <w:rPr>
          <w:rFonts w:ascii="Arial" w:eastAsia="Arial" w:hAnsi="Arial" w:cs="Arial"/>
          <w:sz w:val="24"/>
          <w:szCs w:val="24"/>
        </w:rPr>
        <w:t>.</w:t>
      </w:r>
    </w:p>
    <w:p w14:paraId="05B6E1BA" w14:textId="77777777" w:rsidR="00FA4B80" w:rsidRPr="00D60E48" w:rsidRDefault="00FA4B80" w:rsidP="00FA4B80">
      <w:pPr>
        <w:pStyle w:val="ListParagraph"/>
        <w:rPr>
          <w:rFonts w:ascii="Arial" w:eastAsia="Arial" w:hAnsi="Arial" w:cs="Arial"/>
          <w:sz w:val="24"/>
          <w:szCs w:val="24"/>
        </w:rPr>
      </w:pPr>
    </w:p>
    <w:p w14:paraId="4950DAAA" w14:textId="398D60E5" w:rsidR="00FA4B80" w:rsidRPr="00D60E48" w:rsidRDefault="00C43448" w:rsidP="00A92BEF">
      <w:pPr>
        <w:pStyle w:val="ListParagraph"/>
        <w:numPr>
          <w:ilvl w:val="3"/>
          <w:numId w:val="7"/>
        </w:numPr>
        <w:tabs>
          <w:tab w:val="left" w:pos="1276"/>
        </w:tabs>
        <w:spacing w:after="0"/>
        <w:rPr>
          <w:rFonts w:ascii="Arial" w:eastAsia="Arial" w:hAnsi="Arial" w:cs="Arial"/>
          <w:b/>
          <w:bCs/>
          <w:sz w:val="24"/>
          <w:szCs w:val="24"/>
        </w:rPr>
      </w:pPr>
      <w:r w:rsidRPr="00D60E48">
        <w:rPr>
          <w:rFonts w:ascii="Arial" w:eastAsia="Arial" w:hAnsi="Arial" w:cs="Arial"/>
          <w:sz w:val="24"/>
          <w:szCs w:val="24"/>
        </w:rPr>
        <w:t>MoD Issue Voucher number</w:t>
      </w:r>
      <w:r w:rsidR="00836D09">
        <w:rPr>
          <w:rFonts w:ascii="Arial" w:eastAsia="Arial" w:hAnsi="Arial" w:cs="Arial"/>
          <w:sz w:val="24"/>
          <w:szCs w:val="24"/>
        </w:rPr>
        <w:t>.</w:t>
      </w:r>
    </w:p>
    <w:p w14:paraId="3DE19362" w14:textId="77777777" w:rsidR="00FA4B80" w:rsidRPr="00D60E48" w:rsidRDefault="00FA4B80" w:rsidP="00FA4B80">
      <w:pPr>
        <w:pStyle w:val="ListParagraph"/>
        <w:rPr>
          <w:rFonts w:ascii="Arial" w:eastAsia="Arial" w:hAnsi="Arial" w:cs="Arial"/>
          <w:sz w:val="24"/>
          <w:szCs w:val="24"/>
        </w:rPr>
      </w:pPr>
    </w:p>
    <w:p w14:paraId="352DAA71" w14:textId="29C6B6D9" w:rsidR="00FA4B80" w:rsidRPr="00D60E48" w:rsidRDefault="00C43448" w:rsidP="00A92BEF">
      <w:pPr>
        <w:pStyle w:val="ListParagraph"/>
        <w:numPr>
          <w:ilvl w:val="3"/>
          <w:numId w:val="7"/>
        </w:numPr>
        <w:tabs>
          <w:tab w:val="left" w:pos="1276"/>
        </w:tabs>
        <w:spacing w:after="0"/>
        <w:rPr>
          <w:rFonts w:ascii="Arial" w:eastAsia="Arial" w:hAnsi="Arial" w:cs="Arial"/>
          <w:b/>
          <w:bCs/>
          <w:sz w:val="24"/>
          <w:szCs w:val="24"/>
        </w:rPr>
      </w:pPr>
      <w:r w:rsidRPr="00D60E48">
        <w:rPr>
          <w:rFonts w:ascii="Arial" w:eastAsia="Arial" w:hAnsi="Arial" w:cs="Arial"/>
          <w:sz w:val="24"/>
          <w:szCs w:val="24"/>
        </w:rPr>
        <w:t xml:space="preserve">Stock Location at Contractor’s Premises or whether at an </w:t>
      </w:r>
      <w:proofErr w:type="spellStart"/>
      <w:r w:rsidRPr="00D60E48">
        <w:rPr>
          <w:rFonts w:ascii="Arial" w:eastAsia="Arial" w:hAnsi="Arial" w:cs="Arial"/>
          <w:sz w:val="24"/>
          <w:szCs w:val="24"/>
        </w:rPr>
        <w:t>on site</w:t>
      </w:r>
      <w:proofErr w:type="spellEnd"/>
      <w:r w:rsidRPr="00D60E48">
        <w:rPr>
          <w:rFonts w:ascii="Arial" w:eastAsia="Arial" w:hAnsi="Arial" w:cs="Arial"/>
          <w:sz w:val="24"/>
          <w:szCs w:val="24"/>
        </w:rPr>
        <w:t xml:space="preserve"> location</w:t>
      </w:r>
      <w:r w:rsidR="00836D09">
        <w:rPr>
          <w:rFonts w:ascii="Arial" w:eastAsia="Arial" w:hAnsi="Arial" w:cs="Arial"/>
          <w:sz w:val="24"/>
          <w:szCs w:val="24"/>
        </w:rPr>
        <w:t>.</w:t>
      </w:r>
    </w:p>
    <w:p w14:paraId="33F08B57" w14:textId="77777777" w:rsidR="00FA4B80" w:rsidRPr="00D60E48" w:rsidRDefault="00FA4B80" w:rsidP="00FA4B80">
      <w:pPr>
        <w:pStyle w:val="ListParagraph"/>
        <w:rPr>
          <w:rFonts w:ascii="Arial" w:eastAsia="Arial" w:hAnsi="Arial" w:cs="Arial"/>
          <w:sz w:val="24"/>
          <w:szCs w:val="24"/>
        </w:rPr>
      </w:pPr>
    </w:p>
    <w:p w14:paraId="30FE2CED" w14:textId="4FF8E3EA" w:rsidR="00FA4B80" w:rsidRPr="00D60E48" w:rsidRDefault="00C43448" w:rsidP="00A92BEF">
      <w:pPr>
        <w:pStyle w:val="ListParagraph"/>
        <w:numPr>
          <w:ilvl w:val="3"/>
          <w:numId w:val="7"/>
        </w:numPr>
        <w:tabs>
          <w:tab w:val="left" w:pos="1276"/>
        </w:tabs>
        <w:spacing w:after="0"/>
        <w:rPr>
          <w:rFonts w:ascii="Arial" w:eastAsia="Arial" w:hAnsi="Arial" w:cs="Arial"/>
          <w:b/>
          <w:bCs/>
          <w:sz w:val="24"/>
          <w:szCs w:val="24"/>
        </w:rPr>
      </w:pPr>
      <w:r w:rsidRPr="00D60E48">
        <w:rPr>
          <w:rFonts w:ascii="Arial" w:eastAsia="Arial" w:hAnsi="Arial" w:cs="Arial"/>
          <w:sz w:val="24"/>
          <w:szCs w:val="24"/>
        </w:rPr>
        <w:t>Transaction history – Task Reference Number, date collected, date receipted, and date</w:t>
      </w:r>
      <w:r w:rsidR="00CF0072">
        <w:rPr>
          <w:rFonts w:ascii="Arial" w:eastAsia="Arial" w:hAnsi="Arial" w:cs="Arial"/>
          <w:sz w:val="24"/>
          <w:szCs w:val="24"/>
        </w:rPr>
        <w:t>.</w:t>
      </w:r>
    </w:p>
    <w:p w14:paraId="220E4B41" w14:textId="77777777" w:rsidR="00FA4B80" w:rsidRPr="00FA4B80" w:rsidRDefault="00FA4B80" w:rsidP="00FA4B80">
      <w:pPr>
        <w:pStyle w:val="ListParagraph"/>
        <w:rPr>
          <w:rFonts w:ascii="Arial" w:eastAsia="Arial" w:hAnsi="Arial" w:cs="Arial"/>
          <w:sz w:val="24"/>
          <w:szCs w:val="24"/>
        </w:rPr>
      </w:pPr>
    </w:p>
    <w:p w14:paraId="12024272" w14:textId="3FAF9690" w:rsidR="00C43448" w:rsidRPr="00FA4B80" w:rsidRDefault="00C43448" w:rsidP="00CF0072">
      <w:pPr>
        <w:pStyle w:val="ListParagraph"/>
        <w:numPr>
          <w:ilvl w:val="2"/>
          <w:numId w:val="7"/>
        </w:numPr>
        <w:tabs>
          <w:tab w:val="left" w:pos="709"/>
        </w:tabs>
        <w:spacing w:after="0"/>
        <w:rPr>
          <w:rFonts w:ascii="Arial" w:eastAsia="Arial" w:hAnsi="Arial" w:cs="Arial"/>
          <w:b/>
          <w:bCs/>
          <w:sz w:val="24"/>
          <w:szCs w:val="24"/>
        </w:rPr>
      </w:pPr>
      <w:r w:rsidRPr="00FA4B80">
        <w:rPr>
          <w:rFonts w:ascii="Arial" w:eastAsia="Arial" w:hAnsi="Arial" w:cs="Arial"/>
          <w:sz w:val="24"/>
          <w:szCs w:val="24"/>
        </w:rPr>
        <w:t xml:space="preserve">The Contractor shall include their assessed market value of the </w:t>
      </w:r>
      <w:r w:rsidR="00C11F44">
        <w:rPr>
          <w:rFonts w:ascii="Arial" w:eastAsia="Arial" w:hAnsi="Arial" w:cs="Arial"/>
          <w:sz w:val="24"/>
          <w:szCs w:val="24"/>
        </w:rPr>
        <w:t>Surplus Assets</w:t>
      </w:r>
      <w:r w:rsidRPr="00FA4B80">
        <w:rPr>
          <w:rFonts w:ascii="Arial" w:eastAsia="Arial" w:hAnsi="Arial" w:cs="Arial"/>
          <w:sz w:val="24"/>
          <w:szCs w:val="24"/>
        </w:rPr>
        <w:t xml:space="preserve"> on the stock record.</w:t>
      </w:r>
    </w:p>
    <w:p w14:paraId="454F3B78" w14:textId="77777777" w:rsidR="00C43448" w:rsidRPr="00C43448" w:rsidRDefault="00C43448" w:rsidP="002A153C">
      <w:pPr>
        <w:pStyle w:val="ListParagraph"/>
        <w:ind w:left="0"/>
        <w:rPr>
          <w:rFonts w:ascii="Arial" w:eastAsia="Arial" w:hAnsi="Arial" w:cs="Arial"/>
          <w:b/>
          <w:bCs/>
          <w:sz w:val="24"/>
          <w:szCs w:val="24"/>
        </w:rPr>
      </w:pPr>
    </w:p>
    <w:p w14:paraId="199E37E3" w14:textId="254129A3" w:rsidR="0074230D" w:rsidRPr="0074230D" w:rsidRDefault="00C43448" w:rsidP="00A92BEF">
      <w:pPr>
        <w:pStyle w:val="ListParagraph"/>
        <w:numPr>
          <w:ilvl w:val="2"/>
          <w:numId w:val="7"/>
        </w:numPr>
        <w:rPr>
          <w:rFonts w:ascii="Arial" w:eastAsia="Arial" w:hAnsi="Arial" w:cs="Arial"/>
          <w:b/>
          <w:bCs/>
          <w:sz w:val="24"/>
          <w:szCs w:val="24"/>
        </w:rPr>
      </w:pPr>
      <w:r w:rsidRPr="00C43448">
        <w:rPr>
          <w:rFonts w:ascii="Arial" w:eastAsia="Arial" w:hAnsi="Arial" w:cs="Arial"/>
          <w:sz w:val="24"/>
          <w:szCs w:val="24"/>
        </w:rPr>
        <w:t xml:space="preserve">For </w:t>
      </w:r>
      <w:r w:rsidR="00D60E48">
        <w:rPr>
          <w:rFonts w:ascii="Arial" w:eastAsia="Arial" w:hAnsi="Arial" w:cs="Arial"/>
          <w:sz w:val="24"/>
          <w:szCs w:val="24"/>
        </w:rPr>
        <w:t xml:space="preserve">Surplus </w:t>
      </w:r>
      <w:r w:rsidRPr="00C43448">
        <w:rPr>
          <w:rFonts w:ascii="Arial" w:eastAsia="Arial" w:hAnsi="Arial" w:cs="Arial"/>
          <w:sz w:val="24"/>
          <w:szCs w:val="24"/>
        </w:rPr>
        <w:t xml:space="preserve">Assets deemed saleable by the Contractor, a full item-based stock account shall be kept for all </w:t>
      </w:r>
      <w:r w:rsidR="00D60E48">
        <w:rPr>
          <w:rFonts w:ascii="Arial" w:eastAsia="Arial" w:hAnsi="Arial" w:cs="Arial"/>
          <w:sz w:val="24"/>
          <w:szCs w:val="24"/>
        </w:rPr>
        <w:t xml:space="preserve">Surplus </w:t>
      </w:r>
      <w:r w:rsidR="007F481F">
        <w:rPr>
          <w:rFonts w:ascii="Arial" w:eastAsia="Arial" w:hAnsi="Arial" w:cs="Arial"/>
          <w:sz w:val="24"/>
          <w:szCs w:val="24"/>
        </w:rPr>
        <w:t xml:space="preserve">Assets </w:t>
      </w:r>
      <w:r w:rsidRPr="00C43448">
        <w:rPr>
          <w:rFonts w:ascii="Arial" w:eastAsia="Arial" w:hAnsi="Arial" w:cs="Arial"/>
          <w:sz w:val="24"/>
          <w:szCs w:val="24"/>
        </w:rPr>
        <w:t xml:space="preserve">with an original purchase price of £50.00 or more per unit, or </w:t>
      </w:r>
      <w:r w:rsidR="00C11F44">
        <w:rPr>
          <w:rFonts w:ascii="Arial" w:eastAsia="Arial" w:hAnsi="Arial" w:cs="Arial"/>
          <w:sz w:val="24"/>
          <w:szCs w:val="24"/>
        </w:rPr>
        <w:t>Surplus Assets</w:t>
      </w:r>
      <w:r w:rsidRPr="00C43448">
        <w:rPr>
          <w:rFonts w:ascii="Arial" w:eastAsia="Arial" w:hAnsi="Arial" w:cs="Arial"/>
          <w:sz w:val="24"/>
          <w:szCs w:val="24"/>
        </w:rPr>
        <w:t xml:space="preserve"> as identified by the Authority.</w:t>
      </w:r>
    </w:p>
    <w:p w14:paraId="0BF369BA" w14:textId="77777777" w:rsidR="0074230D" w:rsidRPr="0074230D" w:rsidRDefault="0074230D" w:rsidP="002A153C">
      <w:pPr>
        <w:pStyle w:val="ListParagraph"/>
        <w:ind w:left="0"/>
        <w:rPr>
          <w:rFonts w:ascii="Arial" w:eastAsia="Arial" w:hAnsi="Arial" w:cs="Arial"/>
          <w:sz w:val="24"/>
          <w:szCs w:val="24"/>
        </w:rPr>
      </w:pPr>
    </w:p>
    <w:p w14:paraId="03F6BED1" w14:textId="6DE33CAF" w:rsidR="0074230D" w:rsidRPr="0074230D" w:rsidRDefault="00C43448" w:rsidP="00A92BEF">
      <w:pPr>
        <w:pStyle w:val="ListParagraph"/>
        <w:numPr>
          <w:ilvl w:val="2"/>
          <w:numId w:val="7"/>
        </w:numPr>
        <w:rPr>
          <w:rFonts w:ascii="Arial" w:eastAsia="Arial" w:hAnsi="Arial" w:cs="Arial"/>
          <w:b/>
          <w:bCs/>
          <w:sz w:val="24"/>
          <w:szCs w:val="24"/>
        </w:rPr>
      </w:pPr>
      <w:r w:rsidRPr="0074230D">
        <w:rPr>
          <w:rFonts w:ascii="Arial" w:eastAsia="Arial" w:hAnsi="Arial" w:cs="Arial"/>
          <w:sz w:val="24"/>
          <w:szCs w:val="24"/>
        </w:rPr>
        <w:lastRenderedPageBreak/>
        <w:t xml:space="preserve">For </w:t>
      </w:r>
      <w:r w:rsidR="00D60E48">
        <w:rPr>
          <w:rFonts w:ascii="Arial" w:eastAsia="Arial" w:hAnsi="Arial" w:cs="Arial"/>
          <w:sz w:val="24"/>
          <w:szCs w:val="24"/>
        </w:rPr>
        <w:t>Surplus A</w:t>
      </w:r>
      <w:r w:rsidRPr="0074230D">
        <w:rPr>
          <w:rFonts w:ascii="Arial" w:eastAsia="Arial" w:hAnsi="Arial" w:cs="Arial"/>
          <w:sz w:val="24"/>
          <w:szCs w:val="24"/>
        </w:rPr>
        <w:t xml:space="preserve">ssets deemed saleable by the Contractor where the original purchase price, or the Authority’s Issue Voucher price, is less than £50.00 per unit, a check against the Issue Voucher (IV) need only be made by the Contractor to ascertain if the </w:t>
      </w:r>
      <w:r w:rsidR="00C11F44">
        <w:rPr>
          <w:rFonts w:ascii="Arial" w:eastAsia="Arial" w:hAnsi="Arial" w:cs="Arial"/>
          <w:sz w:val="24"/>
          <w:szCs w:val="24"/>
        </w:rPr>
        <w:t>Surplus Assets</w:t>
      </w:r>
      <w:r w:rsidRPr="0074230D">
        <w:rPr>
          <w:rFonts w:ascii="Arial" w:eastAsia="Arial" w:hAnsi="Arial" w:cs="Arial"/>
          <w:sz w:val="24"/>
          <w:szCs w:val="24"/>
        </w:rPr>
        <w:t xml:space="preserve"> is</w:t>
      </w:r>
      <w:r w:rsidR="007F481F">
        <w:rPr>
          <w:rFonts w:ascii="Arial" w:eastAsia="Arial" w:hAnsi="Arial" w:cs="Arial"/>
          <w:sz w:val="24"/>
          <w:szCs w:val="24"/>
        </w:rPr>
        <w:t xml:space="preserve"> </w:t>
      </w:r>
      <w:r w:rsidRPr="0074230D">
        <w:rPr>
          <w:rFonts w:ascii="Arial" w:eastAsia="Arial" w:hAnsi="Arial" w:cs="Arial"/>
          <w:sz w:val="24"/>
          <w:szCs w:val="24"/>
        </w:rPr>
        <w:t xml:space="preserve">correctly recorded. The Contractor shall bring such </w:t>
      </w:r>
      <w:r w:rsidR="00C11F44">
        <w:rPr>
          <w:rFonts w:ascii="Arial" w:eastAsia="Arial" w:hAnsi="Arial" w:cs="Arial"/>
          <w:sz w:val="24"/>
          <w:szCs w:val="24"/>
        </w:rPr>
        <w:t>Surplus Assets</w:t>
      </w:r>
      <w:r w:rsidRPr="0074230D">
        <w:rPr>
          <w:rFonts w:ascii="Arial" w:eastAsia="Arial" w:hAnsi="Arial" w:cs="Arial"/>
          <w:sz w:val="24"/>
          <w:szCs w:val="24"/>
        </w:rPr>
        <w:t xml:space="preserve"> onto the public account to the same commercial standard as they would need for their own purposes for sale.</w:t>
      </w:r>
    </w:p>
    <w:p w14:paraId="6F73F8DB" w14:textId="77777777" w:rsidR="0074230D" w:rsidRPr="0074230D" w:rsidRDefault="0074230D" w:rsidP="002A153C">
      <w:pPr>
        <w:pStyle w:val="ListParagraph"/>
        <w:ind w:left="0"/>
        <w:rPr>
          <w:rFonts w:ascii="Arial" w:eastAsia="Arial" w:hAnsi="Arial" w:cs="Arial"/>
          <w:sz w:val="24"/>
          <w:szCs w:val="24"/>
        </w:rPr>
      </w:pPr>
    </w:p>
    <w:p w14:paraId="7678F760" w14:textId="20AAF6EA" w:rsidR="0074230D" w:rsidRPr="0074230D" w:rsidRDefault="00C43448" w:rsidP="00A92BEF">
      <w:pPr>
        <w:pStyle w:val="ListParagraph"/>
        <w:numPr>
          <w:ilvl w:val="2"/>
          <w:numId w:val="7"/>
        </w:numPr>
        <w:rPr>
          <w:rFonts w:ascii="Arial" w:eastAsia="Arial" w:hAnsi="Arial" w:cs="Arial"/>
          <w:b/>
          <w:bCs/>
          <w:sz w:val="24"/>
          <w:szCs w:val="24"/>
        </w:rPr>
      </w:pPr>
      <w:r w:rsidRPr="0074230D">
        <w:rPr>
          <w:rFonts w:ascii="Arial" w:eastAsia="Arial" w:hAnsi="Arial" w:cs="Arial"/>
          <w:sz w:val="24"/>
          <w:szCs w:val="24"/>
        </w:rPr>
        <w:t xml:space="preserve">For </w:t>
      </w:r>
      <w:r w:rsidR="00C11F44">
        <w:rPr>
          <w:rFonts w:ascii="Arial" w:eastAsia="Arial" w:hAnsi="Arial" w:cs="Arial"/>
          <w:sz w:val="24"/>
          <w:szCs w:val="24"/>
        </w:rPr>
        <w:t>Surplus Assets</w:t>
      </w:r>
      <w:r w:rsidRPr="0074230D">
        <w:rPr>
          <w:rFonts w:ascii="Arial" w:eastAsia="Arial" w:hAnsi="Arial" w:cs="Arial"/>
          <w:sz w:val="24"/>
          <w:szCs w:val="24"/>
        </w:rPr>
        <w:t xml:space="preserve"> deemed not saleable and suitable only for destruction or recycling, the Issue Voucher may be annotated that the </w:t>
      </w:r>
      <w:r w:rsidR="00C11F44">
        <w:rPr>
          <w:rFonts w:ascii="Arial" w:eastAsia="Arial" w:hAnsi="Arial" w:cs="Arial"/>
          <w:sz w:val="24"/>
          <w:szCs w:val="24"/>
        </w:rPr>
        <w:t>Surplus Asset</w:t>
      </w:r>
      <w:r w:rsidR="008A0E2D">
        <w:rPr>
          <w:rFonts w:ascii="Arial" w:eastAsia="Arial" w:hAnsi="Arial" w:cs="Arial"/>
          <w:sz w:val="24"/>
          <w:szCs w:val="24"/>
        </w:rPr>
        <w:t xml:space="preserve"> </w:t>
      </w:r>
      <w:r w:rsidRPr="0074230D">
        <w:rPr>
          <w:rFonts w:ascii="Arial" w:eastAsia="Arial" w:hAnsi="Arial" w:cs="Arial"/>
          <w:sz w:val="24"/>
          <w:szCs w:val="24"/>
        </w:rPr>
        <w:t>has been identified for destruction or recycling. Records shall be retained for inspection of all such instances.</w:t>
      </w:r>
    </w:p>
    <w:p w14:paraId="306F4FC1" w14:textId="77777777" w:rsidR="0074230D" w:rsidRPr="0074230D" w:rsidRDefault="0074230D" w:rsidP="002A153C">
      <w:pPr>
        <w:pStyle w:val="ListParagraph"/>
        <w:ind w:left="0"/>
        <w:rPr>
          <w:rFonts w:ascii="Arial" w:eastAsia="Arial" w:hAnsi="Arial" w:cs="Arial"/>
          <w:sz w:val="24"/>
          <w:szCs w:val="24"/>
        </w:rPr>
      </w:pPr>
    </w:p>
    <w:p w14:paraId="450E0D8A" w14:textId="77777777" w:rsidR="0074230D" w:rsidRPr="0074230D" w:rsidRDefault="00C43448" w:rsidP="00A92BEF">
      <w:pPr>
        <w:pStyle w:val="ListParagraph"/>
        <w:numPr>
          <w:ilvl w:val="2"/>
          <w:numId w:val="7"/>
        </w:numPr>
        <w:rPr>
          <w:rFonts w:ascii="Arial" w:eastAsia="Arial" w:hAnsi="Arial" w:cs="Arial"/>
          <w:b/>
          <w:bCs/>
          <w:sz w:val="24"/>
          <w:szCs w:val="24"/>
        </w:rPr>
      </w:pPr>
      <w:r w:rsidRPr="0074230D">
        <w:rPr>
          <w:rFonts w:ascii="Arial" w:eastAsia="Arial" w:hAnsi="Arial" w:cs="Arial"/>
          <w:sz w:val="24"/>
          <w:szCs w:val="24"/>
        </w:rPr>
        <w:t>The Contractor shall maintain and make available to the Authority upon reasonable request:</w:t>
      </w:r>
    </w:p>
    <w:p w14:paraId="0B06F230" w14:textId="77777777" w:rsidR="0074230D" w:rsidRPr="0074230D" w:rsidRDefault="0074230D" w:rsidP="002A153C">
      <w:pPr>
        <w:pStyle w:val="ListParagraph"/>
        <w:ind w:left="0"/>
        <w:rPr>
          <w:rFonts w:ascii="Arial" w:eastAsia="Arial" w:hAnsi="Arial" w:cs="Arial"/>
          <w:sz w:val="24"/>
          <w:szCs w:val="24"/>
        </w:rPr>
      </w:pPr>
    </w:p>
    <w:p w14:paraId="4EE71BE5" w14:textId="2BAB09FB" w:rsidR="007F4A10" w:rsidRPr="007F4A10" w:rsidRDefault="00C43448" w:rsidP="00A92BEF">
      <w:pPr>
        <w:pStyle w:val="ListParagraph"/>
        <w:numPr>
          <w:ilvl w:val="3"/>
          <w:numId w:val="7"/>
        </w:numPr>
        <w:rPr>
          <w:rFonts w:ascii="Arial" w:eastAsia="Arial" w:hAnsi="Arial" w:cs="Arial"/>
          <w:b/>
          <w:bCs/>
          <w:sz w:val="24"/>
          <w:szCs w:val="24"/>
        </w:rPr>
      </w:pPr>
      <w:r w:rsidRPr="0074230D">
        <w:rPr>
          <w:rFonts w:ascii="Arial" w:eastAsia="Arial" w:hAnsi="Arial" w:cs="Arial"/>
          <w:sz w:val="24"/>
          <w:szCs w:val="24"/>
        </w:rPr>
        <w:t xml:space="preserve">A full Transaction History File with details of all issues of </w:t>
      </w:r>
      <w:r w:rsidR="00C11F44">
        <w:rPr>
          <w:rFonts w:ascii="Arial" w:eastAsia="Arial" w:hAnsi="Arial" w:cs="Arial"/>
          <w:sz w:val="24"/>
          <w:szCs w:val="24"/>
        </w:rPr>
        <w:t>Surplus Assets</w:t>
      </w:r>
      <w:r w:rsidRPr="0074230D">
        <w:rPr>
          <w:rFonts w:ascii="Arial" w:eastAsia="Arial" w:hAnsi="Arial" w:cs="Arial"/>
          <w:sz w:val="24"/>
          <w:szCs w:val="24"/>
        </w:rPr>
        <w:t xml:space="preserve"> showing the Customer’s identity, date of purchase and payment, prices agreed, and payments received.</w:t>
      </w:r>
    </w:p>
    <w:p w14:paraId="3B8C2FFA" w14:textId="77777777" w:rsidR="00CC3507" w:rsidRPr="00CC3507" w:rsidRDefault="00CC3507" w:rsidP="002A153C">
      <w:pPr>
        <w:pStyle w:val="ListParagraph"/>
        <w:ind w:left="0"/>
        <w:rPr>
          <w:rFonts w:ascii="Arial" w:eastAsia="Arial" w:hAnsi="Arial" w:cs="Arial"/>
          <w:b/>
          <w:bCs/>
          <w:sz w:val="24"/>
          <w:szCs w:val="24"/>
        </w:rPr>
      </w:pPr>
    </w:p>
    <w:p w14:paraId="42347FDD" w14:textId="3EF94F7E" w:rsidR="007F4A10" w:rsidRPr="007F4A10" w:rsidRDefault="00C43448" w:rsidP="00A92BEF">
      <w:pPr>
        <w:pStyle w:val="ListParagraph"/>
        <w:numPr>
          <w:ilvl w:val="3"/>
          <w:numId w:val="7"/>
        </w:numPr>
        <w:rPr>
          <w:rFonts w:ascii="Arial" w:eastAsia="Arial" w:hAnsi="Arial" w:cs="Arial"/>
          <w:b/>
          <w:bCs/>
          <w:sz w:val="24"/>
          <w:szCs w:val="24"/>
        </w:rPr>
      </w:pPr>
      <w:r w:rsidRPr="007F4A10">
        <w:rPr>
          <w:rFonts w:ascii="Arial" w:eastAsia="Arial" w:hAnsi="Arial" w:cs="Arial"/>
          <w:sz w:val="24"/>
          <w:szCs w:val="24"/>
        </w:rPr>
        <w:t xml:space="preserve">A record of all </w:t>
      </w:r>
      <w:r w:rsidR="00C11F44">
        <w:rPr>
          <w:rFonts w:ascii="Arial" w:eastAsia="Arial" w:hAnsi="Arial" w:cs="Arial"/>
          <w:sz w:val="24"/>
          <w:szCs w:val="24"/>
        </w:rPr>
        <w:t>Surplus Assets</w:t>
      </w:r>
      <w:r w:rsidRPr="007F4A10">
        <w:rPr>
          <w:rFonts w:ascii="Arial" w:eastAsia="Arial" w:hAnsi="Arial" w:cs="Arial"/>
          <w:sz w:val="24"/>
          <w:szCs w:val="24"/>
        </w:rPr>
        <w:t xml:space="preserve"> recovered from breaking down equipment or assemblies.</w:t>
      </w:r>
    </w:p>
    <w:p w14:paraId="38459796" w14:textId="77777777" w:rsidR="007F4A10" w:rsidRPr="007F4A10" w:rsidRDefault="007F4A10" w:rsidP="002A153C">
      <w:pPr>
        <w:pStyle w:val="ListParagraph"/>
        <w:ind w:left="0"/>
        <w:rPr>
          <w:rFonts w:ascii="Arial" w:eastAsia="Arial" w:hAnsi="Arial" w:cs="Arial"/>
          <w:b/>
          <w:bCs/>
          <w:sz w:val="24"/>
          <w:szCs w:val="24"/>
        </w:rPr>
      </w:pPr>
    </w:p>
    <w:p w14:paraId="7F0C66B3" w14:textId="0890AF8A" w:rsidR="00A73640" w:rsidRPr="00CC3507" w:rsidRDefault="00C43448" w:rsidP="00A92BEF">
      <w:pPr>
        <w:pStyle w:val="ListParagraph"/>
        <w:numPr>
          <w:ilvl w:val="2"/>
          <w:numId w:val="7"/>
        </w:numPr>
        <w:rPr>
          <w:rFonts w:ascii="Arial" w:eastAsia="Arial" w:hAnsi="Arial" w:cs="Arial"/>
          <w:b/>
          <w:bCs/>
          <w:sz w:val="24"/>
          <w:szCs w:val="24"/>
        </w:rPr>
      </w:pPr>
      <w:r w:rsidRPr="007F4A10">
        <w:rPr>
          <w:rFonts w:ascii="Arial" w:eastAsia="Times New Roman" w:hAnsi="Arial" w:cs="Arial"/>
          <w:sz w:val="24"/>
          <w:szCs w:val="24"/>
          <w:lang w:eastAsia="en-GB"/>
        </w:rPr>
        <w:t>The Contractor shall not break any Surplus Asset for the purpose of reclaiming spare parts for sale or for the purpose of swapping parts between Surplus Assets, unless prior written consent has been provided by the Authority</w:t>
      </w:r>
      <w:r w:rsidR="005009CC">
        <w:rPr>
          <w:rFonts w:ascii="Arial" w:eastAsia="Times New Roman" w:hAnsi="Arial" w:cs="Arial"/>
          <w:sz w:val="24"/>
          <w:szCs w:val="24"/>
          <w:lang w:eastAsia="en-GB"/>
        </w:rPr>
        <w:t>.</w:t>
      </w:r>
    </w:p>
    <w:p w14:paraId="2B0A4113" w14:textId="77777777" w:rsidR="00CC3507" w:rsidRPr="007F4A10" w:rsidRDefault="00CC3507" w:rsidP="002A153C">
      <w:pPr>
        <w:pStyle w:val="ListParagraph"/>
        <w:ind w:left="0"/>
        <w:rPr>
          <w:rFonts w:ascii="Arial" w:eastAsia="Arial" w:hAnsi="Arial" w:cs="Arial"/>
          <w:b/>
          <w:bCs/>
          <w:sz w:val="24"/>
          <w:szCs w:val="24"/>
        </w:rPr>
      </w:pPr>
    </w:p>
    <w:p w14:paraId="7D9CE8F7" w14:textId="1B856579" w:rsidR="00D60E48" w:rsidRDefault="00B204EA" w:rsidP="00C11F44">
      <w:pPr>
        <w:pStyle w:val="ListParagraph"/>
        <w:numPr>
          <w:ilvl w:val="1"/>
          <w:numId w:val="7"/>
        </w:numPr>
        <w:rPr>
          <w:rFonts w:ascii="Arial" w:eastAsia="Arial" w:hAnsi="Arial" w:cs="Arial"/>
          <w:b/>
          <w:bCs/>
          <w:sz w:val="24"/>
          <w:szCs w:val="24"/>
        </w:rPr>
      </w:pPr>
      <w:r w:rsidRPr="00D60E48">
        <w:rPr>
          <w:rFonts w:ascii="Arial" w:eastAsia="Arial" w:hAnsi="Arial" w:cs="Arial"/>
          <w:b/>
          <w:bCs/>
          <w:sz w:val="24"/>
          <w:szCs w:val="24"/>
        </w:rPr>
        <w:t xml:space="preserve"> </w:t>
      </w:r>
      <w:r w:rsidR="007F4A10" w:rsidRPr="00D60E48">
        <w:rPr>
          <w:rFonts w:ascii="Arial" w:eastAsia="Arial" w:hAnsi="Arial" w:cs="Arial"/>
          <w:b/>
          <w:bCs/>
          <w:sz w:val="24"/>
          <w:szCs w:val="24"/>
        </w:rPr>
        <w:t xml:space="preserve">Accounting for </w:t>
      </w:r>
      <w:r w:rsidR="00C11F44">
        <w:rPr>
          <w:rFonts w:ascii="Arial" w:eastAsia="Arial" w:hAnsi="Arial" w:cs="Arial"/>
          <w:b/>
          <w:bCs/>
          <w:sz w:val="24"/>
          <w:szCs w:val="24"/>
        </w:rPr>
        <w:t>Surplus Assets</w:t>
      </w:r>
    </w:p>
    <w:p w14:paraId="4F09131B" w14:textId="77777777" w:rsidR="00D60E48" w:rsidRPr="00D60E48" w:rsidRDefault="00D60E48" w:rsidP="00D60E48">
      <w:pPr>
        <w:pStyle w:val="ListParagraph"/>
        <w:ind w:left="0"/>
        <w:rPr>
          <w:rFonts w:ascii="Arial" w:eastAsia="Arial" w:hAnsi="Arial" w:cs="Arial"/>
          <w:b/>
          <w:bCs/>
          <w:sz w:val="24"/>
          <w:szCs w:val="24"/>
        </w:rPr>
      </w:pPr>
    </w:p>
    <w:p w14:paraId="76467702" w14:textId="42AE3E40" w:rsidR="00CC3507" w:rsidRPr="00CC3507" w:rsidRDefault="00CC3507" w:rsidP="00A92BEF">
      <w:pPr>
        <w:pStyle w:val="ListParagraph"/>
        <w:numPr>
          <w:ilvl w:val="2"/>
          <w:numId w:val="7"/>
        </w:numPr>
        <w:spacing w:after="0"/>
        <w:rPr>
          <w:rFonts w:ascii="Arial" w:eastAsia="Arial" w:hAnsi="Arial" w:cs="Arial"/>
          <w:b/>
          <w:bCs/>
          <w:sz w:val="24"/>
          <w:szCs w:val="24"/>
        </w:rPr>
      </w:pPr>
      <w:r w:rsidRPr="00CC3507">
        <w:rPr>
          <w:rFonts w:ascii="Arial" w:eastAsia="Arial" w:hAnsi="Arial" w:cs="Arial"/>
          <w:sz w:val="24"/>
          <w:szCs w:val="24"/>
        </w:rPr>
        <w:t xml:space="preserve">The accounting system used by the Contractor shall be subject to the approval of the Authority’s Defence Internal Audit </w:t>
      </w:r>
      <w:r w:rsidR="00C11F44">
        <w:rPr>
          <w:rFonts w:ascii="Arial" w:eastAsia="Arial" w:hAnsi="Arial" w:cs="Arial"/>
          <w:sz w:val="24"/>
          <w:szCs w:val="24"/>
        </w:rPr>
        <w:t>Surplus Assets</w:t>
      </w:r>
      <w:r w:rsidRPr="00CC3507">
        <w:rPr>
          <w:rFonts w:ascii="Arial" w:eastAsia="Arial" w:hAnsi="Arial" w:cs="Arial"/>
          <w:sz w:val="24"/>
          <w:szCs w:val="24"/>
        </w:rPr>
        <w:t xml:space="preserve"> Accounting Centre (DIA-AAC) and the Authority </w:t>
      </w:r>
      <w:r w:rsidR="002C2031">
        <w:rPr>
          <w:rFonts w:ascii="Arial" w:eastAsia="Arial" w:hAnsi="Arial" w:cs="Arial"/>
          <w:sz w:val="24"/>
          <w:szCs w:val="24"/>
        </w:rPr>
        <w:t>shall</w:t>
      </w:r>
      <w:r w:rsidRPr="00CC3507">
        <w:rPr>
          <w:rFonts w:ascii="Arial" w:eastAsia="Arial" w:hAnsi="Arial" w:cs="Arial"/>
          <w:sz w:val="24"/>
          <w:szCs w:val="24"/>
        </w:rPr>
        <w:t xml:space="preserve"> be provided with Read-Only access.</w:t>
      </w:r>
    </w:p>
    <w:p w14:paraId="7491DDCE" w14:textId="77777777" w:rsidR="00CC3507" w:rsidRPr="00CC3507" w:rsidRDefault="00CC3507" w:rsidP="002D0795">
      <w:pPr>
        <w:pStyle w:val="ListParagraph"/>
        <w:spacing w:after="0"/>
        <w:ind w:left="0"/>
        <w:rPr>
          <w:rFonts w:ascii="Arial" w:eastAsia="Arial" w:hAnsi="Arial" w:cs="Arial"/>
          <w:b/>
          <w:bCs/>
          <w:sz w:val="24"/>
          <w:szCs w:val="24"/>
        </w:rPr>
      </w:pPr>
    </w:p>
    <w:p w14:paraId="6AB61E00" w14:textId="77777777" w:rsidR="00CC3507" w:rsidRPr="00CC3507" w:rsidRDefault="00CC3507" w:rsidP="00A92BEF">
      <w:pPr>
        <w:pStyle w:val="ListParagraph"/>
        <w:numPr>
          <w:ilvl w:val="2"/>
          <w:numId w:val="7"/>
        </w:numPr>
        <w:spacing w:after="0"/>
        <w:rPr>
          <w:rFonts w:ascii="Arial" w:eastAsia="Arial" w:hAnsi="Arial" w:cs="Arial"/>
          <w:b/>
          <w:bCs/>
          <w:sz w:val="24"/>
          <w:szCs w:val="24"/>
        </w:rPr>
      </w:pPr>
      <w:r w:rsidRPr="00CC3507">
        <w:rPr>
          <w:rFonts w:ascii="Arial" w:eastAsia="Arial" w:hAnsi="Arial" w:cs="Arial"/>
          <w:sz w:val="24"/>
          <w:szCs w:val="24"/>
        </w:rPr>
        <w:t>The Contractor shall comply with any formal Asset Accounting Instructions issued by DIA-AAC, including the use of any required Authority forms. If in any doubt, the Contractor shall seek guidance and advice from DIA-AAC.</w:t>
      </w:r>
    </w:p>
    <w:p w14:paraId="00D12031" w14:textId="77777777" w:rsidR="00CC3507" w:rsidRPr="00CC3507" w:rsidRDefault="00CC3507" w:rsidP="002D0795">
      <w:pPr>
        <w:pStyle w:val="ListParagraph"/>
        <w:spacing w:after="0"/>
        <w:ind w:left="0"/>
        <w:rPr>
          <w:rFonts w:ascii="Arial" w:eastAsia="Arial" w:hAnsi="Arial" w:cs="Arial"/>
          <w:sz w:val="24"/>
          <w:szCs w:val="24"/>
        </w:rPr>
      </w:pPr>
    </w:p>
    <w:p w14:paraId="0FCC4DC0" w14:textId="7AA6A8B8" w:rsidR="00CC3507" w:rsidRPr="00CC3507" w:rsidRDefault="00CC3507" w:rsidP="00A92BEF">
      <w:pPr>
        <w:pStyle w:val="ListParagraph"/>
        <w:numPr>
          <w:ilvl w:val="2"/>
          <w:numId w:val="7"/>
        </w:numPr>
        <w:spacing w:after="0"/>
        <w:rPr>
          <w:rFonts w:ascii="Arial" w:eastAsia="Arial" w:hAnsi="Arial" w:cs="Arial"/>
          <w:b/>
          <w:bCs/>
          <w:sz w:val="24"/>
          <w:szCs w:val="24"/>
        </w:rPr>
      </w:pPr>
      <w:r w:rsidRPr="00CC3507">
        <w:rPr>
          <w:rFonts w:ascii="Arial" w:eastAsia="Arial" w:hAnsi="Arial" w:cs="Arial"/>
          <w:sz w:val="24"/>
          <w:szCs w:val="24"/>
        </w:rPr>
        <w:t xml:space="preserve">The Contractor shall undertake an annual stock take of all </w:t>
      </w:r>
      <w:r w:rsidR="00C11F44">
        <w:rPr>
          <w:rFonts w:ascii="Arial" w:eastAsia="Arial" w:hAnsi="Arial" w:cs="Arial"/>
          <w:sz w:val="24"/>
          <w:szCs w:val="24"/>
        </w:rPr>
        <w:t>Surplus Assets</w:t>
      </w:r>
      <w:r w:rsidR="007F481F">
        <w:rPr>
          <w:rFonts w:ascii="Arial" w:eastAsia="Arial" w:hAnsi="Arial" w:cs="Arial"/>
          <w:sz w:val="24"/>
          <w:szCs w:val="24"/>
        </w:rPr>
        <w:t xml:space="preserve"> </w:t>
      </w:r>
      <w:r w:rsidRPr="00CC3507">
        <w:rPr>
          <w:rFonts w:ascii="Arial" w:eastAsia="Arial" w:hAnsi="Arial" w:cs="Arial"/>
          <w:sz w:val="24"/>
          <w:szCs w:val="24"/>
        </w:rPr>
        <w:t xml:space="preserve">in their custody, except where prior dispensation has been authorised by DESA or DIA-AAC. A certificate of completion together with details of any identified discrepancies shall be </w:t>
      </w:r>
      <w:r w:rsidRPr="00CC3507">
        <w:rPr>
          <w:rFonts w:ascii="Arial" w:eastAsia="Arial" w:hAnsi="Arial" w:cs="Arial"/>
          <w:sz w:val="24"/>
          <w:szCs w:val="24"/>
        </w:rPr>
        <w:lastRenderedPageBreak/>
        <w:t>submitted to MOD DIA-AAC on an agreed stocktaking date. MoD DIA-AAC shall provide instructions as to the use of any MOD forms likely to be needed.</w:t>
      </w:r>
    </w:p>
    <w:p w14:paraId="4E04DBE4" w14:textId="77777777" w:rsidR="00CC3507" w:rsidRPr="00CC3507" w:rsidRDefault="00CC3507" w:rsidP="002D0795">
      <w:pPr>
        <w:pStyle w:val="ListParagraph"/>
        <w:spacing w:after="0"/>
        <w:ind w:left="0"/>
        <w:rPr>
          <w:rFonts w:ascii="Arial" w:eastAsia="Arial" w:hAnsi="Arial" w:cs="Arial"/>
          <w:sz w:val="24"/>
          <w:szCs w:val="24"/>
        </w:rPr>
      </w:pPr>
    </w:p>
    <w:p w14:paraId="689CF7DC" w14:textId="77777777" w:rsidR="00CC3507" w:rsidRPr="00CC3507" w:rsidRDefault="00CC3507" w:rsidP="00A92BEF">
      <w:pPr>
        <w:pStyle w:val="ListParagraph"/>
        <w:numPr>
          <w:ilvl w:val="2"/>
          <w:numId w:val="7"/>
        </w:numPr>
        <w:spacing w:after="0"/>
        <w:rPr>
          <w:rFonts w:ascii="Arial" w:eastAsia="Arial" w:hAnsi="Arial" w:cs="Arial"/>
          <w:b/>
          <w:bCs/>
          <w:sz w:val="24"/>
          <w:szCs w:val="24"/>
        </w:rPr>
      </w:pPr>
      <w:r w:rsidRPr="00CC3507">
        <w:rPr>
          <w:rFonts w:ascii="Arial" w:eastAsia="Arial" w:hAnsi="Arial" w:cs="Arial"/>
          <w:sz w:val="24"/>
          <w:szCs w:val="24"/>
        </w:rPr>
        <w:t>To assist in the stocktaking and audit activity, the Contractor shall:</w:t>
      </w:r>
    </w:p>
    <w:p w14:paraId="275A4288" w14:textId="77777777" w:rsidR="00CC3507" w:rsidRPr="00CC3507" w:rsidRDefault="00CC3507" w:rsidP="002D0795">
      <w:pPr>
        <w:pStyle w:val="ListParagraph"/>
        <w:spacing w:after="0"/>
        <w:ind w:left="0"/>
        <w:rPr>
          <w:rFonts w:ascii="Arial" w:eastAsia="Arial" w:hAnsi="Arial" w:cs="Arial"/>
          <w:sz w:val="24"/>
          <w:szCs w:val="24"/>
        </w:rPr>
      </w:pPr>
    </w:p>
    <w:p w14:paraId="23A07F64" w14:textId="77777777" w:rsidR="00CC3507" w:rsidRPr="00CC3507" w:rsidRDefault="00CC3507" w:rsidP="00A92BEF">
      <w:pPr>
        <w:pStyle w:val="ListParagraph"/>
        <w:numPr>
          <w:ilvl w:val="3"/>
          <w:numId w:val="7"/>
        </w:numPr>
        <w:spacing w:after="0"/>
        <w:rPr>
          <w:rFonts w:ascii="Arial" w:eastAsia="Arial" w:hAnsi="Arial" w:cs="Arial"/>
          <w:b/>
          <w:bCs/>
          <w:sz w:val="24"/>
          <w:szCs w:val="24"/>
        </w:rPr>
      </w:pPr>
      <w:r w:rsidRPr="00CC3507">
        <w:rPr>
          <w:rFonts w:ascii="Arial" w:eastAsia="Arial" w:hAnsi="Arial" w:cs="Arial"/>
          <w:sz w:val="24"/>
          <w:szCs w:val="24"/>
        </w:rPr>
        <w:t>Nominate a Stock Controller responsible to DIA-AAC for the maintenance of the Public Store Account.</w:t>
      </w:r>
    </w:p>
    <w:p w14:paraId="14E167DB" w14:textId="77777777" w:rsidR="00CC3507" w:rsidRPr="00CC3507" w:rsidRDefault="00CC3507" w:rsidP="002D0795">
      <w:pPr>
        <w:pStyle w:val="ListParagraph"/>
        <w:spacing w:after="0"/>
        <w:ind w:left="0"/>
        <w:rPr>
          <w:rFonts w:ascii="Arial" w:eastAsia="Arial" w:hAnsi="Arial" w:cs="Arial"/>
          <w:b/>
          <w:bCs/>
          <w:sz w:val="24"/>
          <w:szCs w:val="24"/>
        </w:rPr>
      </w:pPr>
    </w:p>
    <w:p w14:paraId="13061D61" w14:textId="2B0D494D" w:rsidR="00CC3507" w:rsidRPr="00CC3507" w:rsidRDefault="00CC3507" w:rsidP="00A92BEF">
      <w:pPr>
        <w:pStyle w:val="ListParagraph"/>
        <w:numPr>
          <w:ilvl w:val="3"/>
          <w:numId w:val="7"/>
        </w:numPr>
        <w:spacing w:after="0"/>
        <w:rPr>
          <w:rFonts w:ascii="Arial" w:eastAsia="Arial" w:hAnsi="Arial" w:cs="Arial"/>
          <w:b/>
          <w:bCs/>
          <w:sz w:val="24"/>
          <w:szCs w:val="24"/>
        </w:rPr>
      </w:pPr>
      <w:r w:rsidRPr="00CC3507">
        <w:rPr>
          <w:rFonts w:ascii="Arial" w:eastAsia="Arial" w:hAnsi="Arial" w:cs="Arial"/>
          <w:sz w:val="24"/>
          <w:szCs w:val="24"/>
        </w:rPr>
        <w:t xml:space="preserve">Ensure the proper segregation of duties within the Contractor’s organisation to achieve a form of internal check over the control of </w:t>
      </w:r>
      <w:r w:rsidR="00C11F44">
        <w:rPr>
          <w:rFonts w:ascii="Arial" w:eastAsia="Arial" w:hAnsi="Arial" w:cs="Arial"/>
          <w:sz w:val="24"/>
          <w:szCs w:val="24"/>
        </w:rPr>
        <w:t>Surplus Assets</w:t>
      </w:r>
      <w:r w:rsidRPr="00CC3507">
        <w:rPr>
          <w:rFonts w:ascii="Arial" w:eastAsia="Arial,Times New Roman" w:hAnsi="Arial" w:cs="Arial"/>
          <w:sz w:val="24"/>
          <w:szCs w:val="24"/>
        </w:rPr>
        <w:t>.</w:t>
      </w:r>
    </w:p>
    <w:p w14:paraId="5F93FB33" w14:textId="77777777" w:rsidR="00CC3507" w:rsidRPr="00CC3507" w:rsidRDefault="00CC3507" w:rsidP="002D0795">
      <w:pPr>
        <w:pStyle w:val="ListParagraph"/>
        <w:spacing w:after="0"/>
        <w:ind w:left="0"/>
        <w:rPr>
          <w:rFonts w:ascii="Arial" w:eastAsia="Arial" w:hAnsi="Arial" w:cs="Arial"/>
          <w:sz w:val="24"/>
          <w:szCs w:val="24"/>
        </w:rPr>
      </w:pPr>
    </w:p>
    <w:p w14:paraId="63F306D8" w14:textId="77777777" w:rsidR="00CC3507" w:rsidRPr="00CC3507" w:rsidRDefault="00CC3507" w:rsidP="00A92BEF">
      <w:pPr>
        <w:pStyle w:val="ListParagraph"/>
        <w:numPr>
          <w:ilvl w:val="3"/>
          <w:numId w:val="7"/>
        </w:numPr>
        <w:spacing w:after="0"/>
        <w:rPr>
          <w:rFonts w:ascii="Arial" w:eastAsia="Arial" w:hAnsi="Arial" w:cs="Arial"/>
          <w:b/>
          <w:bCs/>
          <w:sz w:val="24"/>
          <w:szCs w:val="24"/>
        </w:rPr>
      </w:pPr>
      <w:r w:rsidRPr="00CC3507">
        <w:rPr>
          <w:rFonts w:ascii="Arial" w:eastAsia="Arial" w:hAnsi="Arial" w:cs="Arial"/>
          <w:sz w:val="24"/>
          <w:szCs w:val="24"/>
        </w:rPr>
        <w:t>Maintain complete, permanent and up-to-date records showing receipts, issues, current balances and the final authorised disposal of stocks for all Contract transactions.</w:t>
      </w:r>
    </w:p>
    <w:p w14:paraId="18102CF7" w14:textId="77777777" w:rsidR="00CC3507" w:rsidRPr="00CC3507" w:rsidRDefault="00CC3507" w:rsidP="002D0795">
      <w:pPr>
        <w:pStyle w:val="ListParagraph"/>
        <w:spacing w:after="0"/>
        <w:ind w:left="0"/>
        <w:rPr>
          <w:rFonts w:ascii="Arial" w:eastAsia="Arial" w:hAnsi="Arial" w:cs="Arial"/>
          <w:sz w:val="24"/>
          <w:szCs w:val="24"/>
        </w:rPr>
      </w:pPr>
    </w:p>
    <w:p w14:paraId="71581B73" w14:textId="77777777" w:rsidR="00CC3507" w:rsidRPr="00CC3507" w:rsidRDefault="00CC3507" w:rsidP="00A92BEF">
      <w:pPr>
        <w:pStyle w:val="ListParagraph"/>
        <w:numPr>
          <w:ilvl w:val="3"/>
          <w:numId w:val="7"/>
        </w:numPr>
        <w:spacing w:after="0"/>
        <w:rPr>
          <w:rFonts w:ascii="Arial" w:eastAsia="Arial" w:hAnsi="Arial" w:cs="Arial"/>
          <w:b/>
          <w:bCs/>
          <w:sz w:val="24"/>
          <w:szCs w:val="24"/>
        </w:rPr>
      </w:pPr>
      <w:r w:rsidRPr="00CC3507">
        <w:rPr>
          <w:rFonts w:ascii="Arial" w:eastAsia="Arial" w:hAnsi="Arial" w:cs="Arial"/>
          <w:sz w:val="24"/>
          <w:szCs w:val="24"/>
        </w:rPr>
        <w:t>Ensure proper authorisation for each transaction and, where applicable, usage against entitlement.</w:t>
      </w:r>
    </w:p>
    <w:p w14:paraId="29BA9090" w14:textId="77777777" w:rsidR="00CC3507" w:rsidRPr="00CC3507" w:rsidRDefault="00CC3507" w:rsidP="002D0795">
      <w:pPr>
        <w:pStyle w:val="ListParagraph"/>
        <w:spacing w:after="0"/>
        <w:ind w:left="0"/>
        <w:rPr>
          <w:rFonts w:ascii="Arial" w:eastAsia="Arial" w:hAnsi="Arial" w:cs="Arial"/>
          <w:sz w:val="24"/>
          <w:szCs w:val="24"/>
        </w:rPr>
      </w:pPr>
    </w:p>
    <w:p w14:paraId="4C027211" w14:textId="77777777" w:rsidR="00CC3507" w:rsidRPr="00CC3507" w:rsidRDefault="00CC3507" w:rsidP="00A92BEF">
      <w:pPr>
        <w:pStyle w:val="ListParagraph"/>
        <w:numPr>
          <w:ilvl w:val="3"/>
          <w:numId w:val="7"/>
        </w:numPr>
        <w:spacing w:after="0"/>
        <w:rPr>
          <w:rFonts w:ascii="Arial" w:eastAsia="Arial" w:hAnsi="Arial" w:cs="Arial"/>
          <w:b/>
          <w:bCs/>
          <w:sz w:val="24"/>
          <w:szCs w:val="24"/>
        </w:rPr>
      </w:pPr>
      <w:r w:rsidRPr="00CC3507">
        <w:rPr>
          <w:rFonts w:ascii="Arial" w:eastAsia="Arial" w:hAnsi="Arial" w:cs="Arial"/>
          <w:sz w:val="24"/>
          <w:szCs w:val="24"/>
        </w:rPr>
        <w:t>Serially numbered vouchers by types with receipt of vouchers, checked at salient points in the system</w:t>
      </w:r>
      <w:r w:rsidRPr="00CC3507">
        <w:rPr>
          <w:rFonts w:ascii="Arial" w:eastAsia="Arial,Times New Roman" w:hAnsi="Arial" w:cs="Arial"/>
          <w:sz w:val="24"/>
          <w:szCs w:val="24"/>
        </w:rPr>
        <w:t>.</w:t>
      </w:r>
    </w:p>
    <w:p w14:paraId="4C3C1369" w14:textId="77777777" w:rsidR="00CC3507" w:rsidRPr="00CC3507" w:rsidRDefault="00CC3507" w:rsidP="002D0795">
      <w:pPr>
        <w:pStyle w:val="ListParagraph"/>
        <w:spacing w:after="0"/>
        <w:ind w:left="0"/>
        <w:rPr>
          <w:rFonts w:ascii="Arial" w:eastAsia="Arial" w:hAnsi="Arial" w:cs="Arial"/>
          <w:sz w:val="24"/>
          <w:szCs w:val="24"/>
        </w:rPr>
      </w:pPr>
    </w:p>
    <w:p w14:paraId="6057A1ED" w14:textId="77777777" w:rsidR="00CC3507" w:rsidRPr="00CC3507" w:rsidRDefault="00CC3507" w:rsidP="00A92BEF">
      <w:pPr>
        <w:pStyle w:val="ListParagraph"/>
        <w:numPr>
          <w:ilvl w:val="3"/>
          <w:numId w:val="7"/>
        </w:numPr>
        <w:spacing w:after="0"/>
        <w:rPr>
          <w:rFonts w:ascii="Arial" w:eastAsia="Arial" w:hAnsi="Arial" w:cs="Arial"/>
          <w:b/>
          <w:bCs/>
          <w:sz w:val="24"/>
          <w:szCs w:val="24"/>
        </w:rPr>
      </w:pPr>
      <w:r w:rsidRPr="00CC3507">
        <w:rPr>
          <w:rFonts w:ascii="Arial" w:eastAsia="Arial" w:hAnsi="Arial" w:cs="Arial"/>
          <w:sz w:val="24"/>
          <w:szCs w:val="24"/>
        </w:rPr>
        <w:t>Ensure the immediate check and receipting of vouchers against stores received</w:t>
      </w:r>
      <w:r w:rsidRPr="00CC3507">
        <w:rPr>
          <w:rFonts w:ascii="Arial" w:eastAsia="Arial,Times New Roman" w:hAnsi="Arial" w:cs="Arial"/>
          <w:sz w:val="24"/>
          <w:szCs w:val="24"/>
        </w:rPr>
        <w:t>.</w:t>
      </w:r>
    </w:p>
    <w:p w14:paraId="651E5B3D" w14:textId="77777777" w:rsidR="00CC3507" w:rsidRPr="00CC3507" w:rsidRDefault="00CC3507" w:rsidP="001E69F3">
      <w:pPr>
        <w:pStyle w:val="ListParagraph"/>
        <w:ind w:left="0"/>
        <w:rPr>
          <w:rFonts w:ascii="Arial" w:eastAsia="Arial" w:hAnsi="Arial" w:cs="Arial"/>
          <w:sz w:val="24"/>
          <w:szCs w:val="24"/>
        </w:rPr>
      </w:pPr>
    </w:p>
    <w:p w14:paraId="5F00E48A" w14:textId="22AEC086" w:rsidR="00CC3507" w:rsidRPr="00CC3507" w:rsidRDefault="00CC3507" w:rsidP="00A92BEF">
      <w:pPr>
        <w:pStyle w:val="ListParagraph"/>
        <w:numPr>
          <w:ilvl w:val="3"/>
          <w:numId w:val="7"/>
        </w:numPr>
        <w:spacing w:after="0"/>
        <w:rPr>
          <w:rFonts w:ascii="Arial" w:eastAsia="Arial" w:hAnsi="Arial" w:cs="Arial"/>
          <w:b/>
          <w:bCs/>
          <w:sz w:val="24"/>
          <w:szCs w:val="24"/>
        </w:rPr>
      </w:pPr>
      <w:r w:rsidRPr="00CC3507">
        <w:rPr>
          <w:rFonts w:ascii="Arial" w:eastAsia="Arial" w:hAnsi="Arial" w:cs="Arial"/>
          <w:sz w:val="24"/>
          <w:szCs w:val="24"/>
        </w:rPr>
        <w:t xml:space="preserve">Ensure reporting of all losses of, and damage to, </w:t>
      </w:r>
      <w:r w:rsidR="00C11F44">
        <w:rPr>
          <w:rFonts w:ascii="Arial" w:eastAsia="Arial" w:hAnsi="Arial" w:cs="Arial"/>
          <w:sz w:val="24"/>
          <w:szCs w:val="24"/>
        </w:rPr>
        <w:t>Surplus Assets</w:t>
      </w:r>
      <w:r w:rsidR="007F481F">
        <w:rPr>
          <w:rFonts w:ascii="Arial" w:eastAsia="Arial" w:hAnsi="Arial" w:cs="Arial"/>
          <w:sz w:val="24"/>
          <w:szCs w:val="24"/>
        </w:rPr>
        <w:t xml:space="preserve"> </w:t>
      </w:r>
      <w:r w:rsidRPr="00CC3507">
        <w:rPr>
          <w:rFonts w:ascii="Arial" w:eastAsia="Arial" w:hAnsi="Arial" w:cs="Arial"/>
          <w:sz w:val="24"/>
          <w:szCs w:val="24"/>
        </w:rPr>
        <w:t>as soon as the Contractor becomes aware of any loss or damage.</w:t>
      </w:r>
    </w:p>
    <w:p w14:paraId="6DF465F9" w14:textId="77777777" w:rsidR="00CC3507" w:rsidRPr="00CC3507" w:rsidRDefault="00CC3507" w:rsidP="002D0795">
      <w:pPr>
        <w:pStyle w:val="ListParagraph"/>
        <w:spacing w:after="0"/>
        <w:ind w:left="0"/>
        <w:rPr>
          <w:rFonts w:ascii="Arial" w:eastAsia="Arial" w:hAnsi="Arial" w:cs="Arial"/>
          <w:sz w:val="24"/>
          <w:szCs w:val="24"/>
        </w:rPr>
      </w:pPr>
    </w:p>
    <w:p w14:paraId="7F9A9443" w14:textId="56632CE1" w:rsidR="00CC3507" w:rsidRPr="00CC3507" w:rsidRDefault="00CC3507" w:rsidP="00A92BEF">
      <w:pPr>
        <w:pStyle w:val="ListParagraph"/>
        <w:numPr>
          <w:ilvl w:val="3"/>
          <w:numId w:val="7"/>
        </w:numPr>
        <w:spacing w:after="0"/>
        <w:rPr>
          <w:rFonts w:ascii="Arial" w:eastAsia="Arial" w:hAnsi="Arial" w:cs="Arial"/>
          <w:b/>
          <w:bCs/>
          <w:sz w:val="24"/>
          <w:szCs w:val="24"/>
        </w:rPr>
      </w:pPr>
      <w:r w:rsidRPr="00CC3507">
        <w:rPr>
          <w:rFonts w:ascii="Arial" w:eastAsia="Arial" w:hAnsi="Arial" w:cs="Arial"/>
          <w:sz w:val="24"/>
          <w:szCs w:val="24"/>
        </w:rPr>
        <w:t xml:space="preserve">Ensure suitable and secure stores area for </w:t>
      </w:r>
      <w:r w:rsidR="00C11F44">
        <w:rPr>
          <w:rFonts w:ascii="Arial" w:eastAsia="Arial" w:hAnsi="Arial" w:cs="Arial"/>
          <w:sz w:val="24"/>
          <w:szCs w:val="24"/>
        </w:rPr>
        <w:t>Surplus Assets</w:t>
      </w:r>
      <w:r w:rsidRPr="00CC3507">
        <w:rPr>
          <w:rFonts w:ascii="Arial" w:eastAsia="Arial" w:hAnsi="Arial" w:cs="Arial"/>
          <w:sz w:val="24"/>
          <w:szCs w:val="24"/>
        </w:rPr>
        <w:t>.</w:t>
      </w:r>
    </w:p>
    <w:p w14:paraId="0D03D320" w14:textId="77777777" w:rsidR="00057772" w:rsidRPr="00665883" w:rsidRDefault="00057772" w:rsidP="002D0795">
      <w:pPr>
        <w:spacing w:after="0"/>
        <w:rPr>
          <w:rFonts w:ascii="Arial" w:eastAsia="Times New Roman" w:hAnsi="Arial" w:cs="Arial"/>
          <w:b/>
          <w:sz w:val="24"/>
          <w:szCs w:val="24"/>
          <w:u w:val="single"/>
          <w:lang w:eastAsia="en-GB"/>
        </w:rPr>
      </w:pPr>
    </w:p>
    <w:p w14:paraId="7FC2F3FC" w14:textId="2E085024" w:rsidR="002643FE" w:rsidRPr="00665883" w:rsidRDefault="664281E6" w:rsidP="002D0795">
      <w:pPr>
        <w:spacing w:after="0"/>
        <w:rPr>
          <w:rFonts w:ascii="Arial" w:eastAsia="Arial" w:hAnsi="Arial" w:cs="Arial"/>
          <w:b/>
          <w:bCs/>
          <w:sz w:val="24"/>
          <w:szCs w:val="24"/>
          <w:lang w:eastAsia="en-GB"/>
        </w:rPr>
      </w:pPr>
      <w:r w:rsidRPr="002C2031">
        <w:rPr>
          <w:rFonts w:ascii="Arial" w:eastAsia="Arial" w:hAnsi="Arial" w:cs="Arial"/>
          <w:b/>
          <w:sz w:val="24"/>
          <w:szCs w:val="24"/>
          <w:lang w:eastAsia="en-GB"/>
        </w:rPr>
        <w:t>Section 3</w:t>
      </w:r>
      <w:r w:rsidRPr="00665883">
        <w:rPr>
          <w:rFonts w:ascii="Arial" w:eastAsia="Arial,Times New Roman" w:hAnsi="Arial" w:cs="Arial"/>
          <w:b/>
          <w:bCs/>
          <w:sz w:val="24"/>
          <w:szCs w:val="24"/>
          <w:lang w:eastAsia="en-GB"/>
        </w:rPr>
        <w:t xml:space="preserve">: </w:t>
      </w:r>
      <w:r w:rsidRPr="00665883">
        <w:rPr>
          <w:rFonts w:ascii="Arial" w:eastAsia="Arial" w:hAnsi="Arial" w:cs="Arial"/>
          <w:b/>
          <w:bCs/>
          <w:sz w:val="24"/>
          <w:szCs w:val="24"/>
          <w:lang w:eastAsia="en-GB"/>
        </w:rPr>
        <w:t xml:space="preserve">Marketing, Sale, Recycling and Demilitarisation of </w:t>
      </w:r>
      <w:r w:rsidR="00C11F44">
        <w:rPr>
          <w:rFonts w:ascii="Arial" w:eastAsia="Arial" w:hAnsi="Arial" w:cs="Arial"/>
          <w:b/>
          <w:bCs/>
          <w:sz w:val="24"/>
          <w:szCs w:val="24"/>
          <w:lang w:eastAsia="en-GB"/>
        </w:rPr>
        <w:t>Surplus Assets</w:t>
      </w:r>
    </w:p>
    <w:p w14:paraId="751717DC" w14:textId="0F41B478" w:rsidR="002643FE" w:rsidRDefault="002643FE" w:rsidP="002D0795">
      <w:pPr>
        <w:pStyle w:val="BodyText"/>
        <w:spacing w:after="0"/>
        <w:jc w:val="left"/>
        <w:rPr>
          <w:rFonts w:cs="Arial"/>
          <w:sz w:val="24"/>
          <w:szCs w:val="24"/>
          <w:lang w:eastAsia="en-US"/>
        </w:rPr>
      </w:pPr>
    </w:p>
    <w:p w14:paraId="3DBE170B" w14:textId="77777777" w:rsidR="001E69F3" w:rsidRDefault="001E69F3" w:rsidP="002D0795">
      <w:pPr>
        <w:pStyle w:val="BodyText"/>
        <w:spacing w:after="0"/>
        <w:jc w:val="left"/>
        <w:rPr>
          <w:rFonts w:eastAsia="Arial" w:cs="Arial"/>
          <w:b/>
          <w:bCs/>
          <w:sz w:val="24"/>
          <w:szCs w:val="24"/>
        </w:rPr>
      </w:pPr>
      <w:r>
        <w:rPr>
          <w:rFonts w:eastAsia="Arial" w:cs="Arial"/>
          <w:b/>
          <w:bCs/>
          <w:sz w:val="24"/>
          <w:szCs w:val="24"/>
        </w:rPr>
        <w:t>7</w:t>
      </w:r>
      <w:r w:rsidRPr="00665883">
        <w:rPr>
          <w:rFonts w:eastAsia="Arial" w:cs="Arial"/>
          <w:b/>
          <w:bCs/>
          <w:sz w:val="24"/>
          <w:szCs w:val="24"/>
        </w:rPr>
        <w:t>.1 General requirements</w:t>
      </w:r>
    </w:p>
    <w:p w14:paraId="0E752D37" w14:textId="77777777" w:rsidR="001E69F3" w:rsidRDefault="001E69F3" w:rsidP="002D0795">
      <w:pPr>
        <w:pStyle w:val="BodyText"/>
        <w:spacing w:after="0"/>
        <w:jc w:val="left"/>
        <w:rPr>
          <w:rFonts w:eastAsia="Arial" w:cs="Arial"/>
          <w:b/>
          <w:bCs/>
          <w:sz w:val="24"/>
          <w:szCs w:val="24"/>
        </w:rPr>
      </w:pPr>
    </w:p>
    <w:p w14:paraId="18F6E87D" w14:textId="2F6B3184" w:rsidR="001E69F3" w:rsidRDefault="001E69F3" w:rsidP="002D0795">
      <w:pPr>
        <w:pStyle w:val="BodyText"/>
        <w:spacing w:after="0"/>
        <w:jc w:val="left"/>
        <w:rPr>
          <w:rFonts w:eastAsia="Arial" w:cs="Arial"/>
          <w:sz w:val="24"/>
          <w:szCs w:val="24"/>
        </w:rPr>
      </w:pPr>
      <w:r w:rsidRPr="001E69F3">
        <w:rPr>
          <w:rFonts w:eastAsia="Arial" w:cs="Arial"/>
          <w:bCs/>
          <w:sz w:val="24"/>
          <w:szCs w:val="24"/>
        </w:rPr>
        <w:lastRenderedPageBreak/>
        <w:t>7.1.1</w:t>
      </w:r>
      <w:r w:rsidR="00680940">
        <w:rPr>
          <w:rFonts w:eastAsia="Arial" w:cs="Arial"/>
          <w:b/>
          <w:bCs/>
          <w:sz w:val="24"/>
          <w:szCs w:val="24"/>
        </w:rPr>
        <w:tab/>
      </w:r>
      <w:r w:rsidRPr="00665883">
        <w:rPr>
          <w:rFonts w:eastAsia="Arial" w:cs="Arial"/>
          <w:sz w:val="24"/>
          <w:szCs w:val="24"/>
        </w:rPr>
        <w:t xml:space="preserve">If not already removed by the declaring unit/establishment or depot the </w:t>
      </w:r>
      <w:r>
        <w:rPr>
          <w:rFonts w:eastAsia="Arial" w:cs="Arial"/>
          <w:sz w:val="24"/>
          <w:szCs w:val="24"/>
        </w:rPr>
        <w:t>Contractor</w:t>
      </w:r>
      <w:r w:rsidRPr="00665883">
        <w:rPr>
          <w:rFonts w:eastAsia="Arial" w:cs="Arial"/>
          <w:sz w:val="24"/>
          <w:szCs w:val="24"/>
        </w:rPr>
        <w:t xml:space="preserve"> shall, on receipt and prior to sale, remove all military insignia, badges and emblems and all other MoD (or other government department) associated markings, fixtures and fittings. Wherever possible this process shall involve removal without damage or depreciation from the potential sale value of the </w:t>
      </w:r>
      <w:r w:rsidR="00C11F44">
        <w:rPr>
          <w:rFonts w:eastAsia="Arial" w:cs="Arial"/>
          <w:sz w:val="24"/>
          <w:szCs w:val="24"/>
        </w:rPr>
        <w:t>Surplus Assets</w:t>
      </w:r>
      <w:r w:rsidRPr="00665883">
        <w:rPr>
          <w:rFonts w:eastAsia="Arial" w:cs="Arial"/>
          <w:sz w:val="24"/>
          <w:szCs w:val="24"/>
        </w:rPr>
        <w:t xml:space="preserve">. The </w:t>
      </w:r>
      <w:r>
        <w:rPr>
          <w:rFonts w:eastAsia="Arial" w:cs="Arial"/>
          <w:sz w:val="24"/>
          <w:szCs w:val="24"/>
        </w:rPr>
        <w:t>Contractor</w:t>
      </w:r>
      <w:r w:rsidRPr="00665883">
        <w:rPr>
          <w:rFonts w:eastAsia="Arial" w:cs="Arial"/>
          <w:sz w:val="24"/>
          <w:szCs w:val="24"/>
        </w:rPr>
        <w:t xml:space="preserve"> is responsible for all costs relating to pre-sale preparation.</w:t>
      </w:r>
    </w:p>
    <w:p w14:paraId="1C59A565" w14:textId="77777777" w:rsidR="001E69F3" w:rsidRDefault="001E69F3" w:rsidP="002D0795">
      <w:pPr>
        <w:pStyle w:val="BodyText"/>
        <w:spacing w:after="0"/>
        <w:jc w:val="left"/>
        <w:rPr>
          <w:rFonts w:eastAsia="Arial" w:cs="Arial"/>
          <w:sz w:val="24"/>
          <w:szCs w:val="24"/>
        </w:rPr>
      </w:pPr>
    </w:p>
    <w:p w14:paraId="3FB02D66" w14:textId="68D1D9CC" w:rsidR="001E69F3" w:rsidRPr="001E69F3" w:rsidRDefault="001E69F3" w:rsidP="00A92BEF">
      <w:pPr>
        <w:pStyle w:val="BodyText"/>
        <w:numPr>
          <w:ilvl w:val="2"/>
          <w:numId w:val="9"/>
        </w:numPr>
        <w:spacing w:after="0"/>
        <w:ind w:left="0" w:firstLine="0"/>
        <w:jc w:val="left"/>
        <w:rPr>
          <w:rFonts w:eastAsia="Arial" w:cs="Arial"/>
          <w:b/>
          <w:bCs/>
          <w:sz w:val="24"/>
          <w:szCs w:val="24"/>
        </w:rPr>
      </w:pPr>
      <w:r w:rsidRPr="00665883">
        <w:rPr>
          <w:rFonts w:eastAsia="Arial" w:cs="Arial"/>
          <w:sz w:val="24"/>
          <w:szCs w:val="24"/>
        </w:rPr>
        <w:t xml:space="preserve">The </w:t>
      </w:r>
      <w:r>
        <w:rPr>
          <w:rFonts w:eastAsia="Arial" w:cs="Arial"/>
          <w:sz w:val="24"/>
          <w:szCs w:val="24"/>
        </w:rPr>
        <w:t>Contractor</w:t>
      </w:r>
      <w:r w:rsidRPr="00665883">
        <w:rPr>
          <w:rFonts w:eastAsia="Arial" w:cs="Arial"/>
          <w:sz w:val="24"/>
          <w:szCs w:val="24"/>
        </w:rPr>
        <w:t xml:space="preserve"> shall assess the </w:t>
      </w:r>
      <w:r w:rsidR="00C11F44">
        <w:rPr>
          <w:rFonts w:eastAsia="Arial" w:cs="Arial"/>
          <w:sz w:val="24"/>
          <w:szCs w:val="24"/>
        </w:rPr>
        <w:t>Surplus Assets</w:t>
      </w:r>
      <w:r w:rsidRPr="00665883">
        <w:rPr>
          <w:rFonts w:eastAsia="Arial" w:cs="Arial"/>
          <w:sz w:val="24"/>
          <w:szCs w:val="24"/>
        </w:rPr>
        <w:t xml:space="preserve"> as part of the Goods Received check</w:t>
      </w:r>
      <w:r w:rsidRPr="00665883">
        <w:rPr>
          <w:rFonts w:eastAsia="Arial,Times New Roman" w:cs="Arial"/>
          <w:sz w:val="24"/>
          <w:szCs w:val="24"/>
        </w:rPr>
        <w:t xml:space="preserve">, </w:t>
      </w:r>
      <w:r w:rsidRPr="00665883">
        <w:rPr>
          <w:rFonts w:eastAsia="Arial" w:cs="Arial"/>
          <w:sz w:val="24"/>
          <w:szCs w:val="24"/>
        </w:rPr>
        <w:t>and determine the marketing and sales strategy that offers the best return to the Authority and keep records of the following:</w:t>
      </w:r>
    </w:p>
    <w:p w14:paraId="48308428" w14:textId="77777777" w:rsidR="001E69F3" w:rsidRPr="001E69F3" w:rsidRDefault="001E69F3" w:rsidP="002D0795">
      <w:pPr>
        <w:pStyle w:val="BodyText"/>
        <w:spacing w:after="0"/>
        <w:jc w:val="left"/>
        <w:rPr>
          <w:rFonts w:eastAsia="Arial" w:cs="Arial"/>
          <w:b/>
          <w:bCs/>
          <w:sz w:val="24"/>
          <w:szCs w:val="24"/>
        </w:rPr>
      </w:pPr>
    </w:p>
    <w:p w14:paraId="216072AC" w14:textId="0C3C0A89" w:rsidR="001E69F3" w:rsidRPr="001E69F3" w:rsidRDefault="001E69F3" w:rsidP="00A92BEF">
      <w:pPr>
        <w:pStyle w:val="BodyText"/>
        <w:numPr>
          <w:ilvl w:val="3"/>
          <w:numId w:val="9"/>
        </w:numPr>
        <w:spacing w:after="0"/>
        <w:jc w:val="left"/>
        <w:rPr>
          <w:rFonts w:eastAsia="Arial" w:cs="Arial"/>
          <w:b/>
          <w:bCs/>
          <w:sz w:val="24"/>
          <w:szCs w:val="24"/>
        </w:rPr>
      </w:pPr>
      <w:r w:rsidRPr="001E69F3">
        <w:rPr>
          <w:rFonts w:eastAsia="Arial" w:cs="Arial"/>
          <w:sz w:val="24"/>
          <w:szCs w:val="24"/>
        </w:rPr>
        <w:t>Condition upon receipt</w:t>
      </w:r>
      <w:r w:rsidR="00CF0072">
        <w:rPr>
          <w:rFonts w:eastAsia="Arial" w:cs="Arial"/>
          <w:sz w:val="24"/>
          <w:szCs w:val="24"/>
        </w:rPr>
        <w:t>.</w:t>
      </w:r>
    </w:p>
    <w:p w14:paraId="281BA27A" w14:textId="77777777" w:rsidR="001E69F3" w:rsidRPr="001E69F3" w:rsidRDefault="001E69F3" w:rsidP="00680940">
      <w:pPr>
        <w:pStyle w:val="BodyText"/>
        <w:spacing w:after="0"/>
        <w:jc w:val="left"/>
        <w:rPr>
          <w:rFonts w:eastAsia="Arial" w:cs="Arial"/>
          <w:b/>
          <w:bCs/>
          <w:sz w:val="24"/>
          <w:szCs w:val="24"/>
        </w:rPr>
      </w:pPr>
    </w:p>
    <w:p w14:paraId="1DE8BA59" w14:textId="77777777" w:rsidR="001E69F3" w:rsidRPr="001E69F3" w:rsidRDefault="001E69F3" w:rsidP="00A92BEF">
      <w:pPr>
        <w:pStyle w:val="BodyText"/>
        <w:numPr>
          <w:ilvl w:val="3"/>
          <w:numId w:val="9"/>
        </w:numPr>
        <w:spacing w:after="0"/>
        <w:jc w:val="left"/>
        <w:rPr>
          <w:rFonts w:eastAsia="Arial" w:cs="Arial"/>
          <w:b/>
          <w:bCs/>
          <w:sz w:val="24"/>
          <w:szCs w:val="24"/>
        </w:rPr>
      </w:pPr>
      <w:r w:rsidRPr="001E69F3">
        <w:rPr>
          <w:rFonts w:eastAsia="Arial" w:cs="Arial"/>
          <w:sz w:val="24"/>
          <w:szCs w:val="24"/>
        </w:rPr>
        <w:t>Condition at transfer of Title.</w:t>
      </w:r>
    </w:p>
    <w:p w14:paraId="4FE475FE" w14:textId="77777777" w:rsidR="001E69F3" w:rsidRPr="001E69F3" w:rsidRDefault="001E69F3" w:rsidP="002D0795">
      <w:pPr>
        <w:pStyle w:val="BodyText"/>
        <w:spacing w:after="0"/>
        <w:jc w:val="left"/>
        <w:rPr>
          <w:rFonts w:eastAsia="Arial" w:cs="Arial"/>
          <w:b/>
          <w:bCs/>
          <w:sz w:val="24"/>
          <w:szCs w:val="24"/>
        </w:rPr>
      </w:pPr>
    </w:p>
    <w:p w14:paraId="3E4A3A35" w14:textId="1C5A6553" w:rsidR="001E69F3" w:rsidRPr="001E69F3" w:rsidRDefault="001E69F3" w:rsidP="00A92BEF">
      <w:pPr>
        <w:pStyle w:val="BodyText"/>
        <w:numPr>
          <w:ilvl w:val="2"/>
          <w:numId w:val="9"/>
        </w:numPr>
        <w:spacing w:after="0"/>
        <w:ind w:left="0" w:firstLine="0"/>
        <w:jc w:val="left"/>
        <w:rPr>
          <w:rFonts w:eastAsia="Arial" w:cs="Arial"/>
          <w:b/>
          <w:bCs/>
          <w:sz w:val="24"/>
          <w:szCs w:val="24"/>
        </w:rPr>
      </w:pPr>
      <w:r w:rsidRPr="001E69F3">
        <w:rPr>
          <w:rFonts w:eastAsia="Arial" w:cs="Arial"/>
          <w:sz w:val="24"/>
          <w:szCs w:val="24"/>
        </w:rPr>
        <w:t>As part of the marketing and sales strategy, the Contractor shall be responsible</w:t>
      </w:r>
      <w:r w:rsidRPr="001E69F3">
        <w:rPr>
          <w:rFonts w:eastAsia="Arial,Times New Roman" w:cs="Arial"/>
          <w:sz w:val="24"/>
          <w:szCs w:val="24"/>
        </w:rPr>
        <w:t xml:space="preserve">, </w:t>
      </w:r>
      <w:r w:rsidRPr="001E69F3">
        <w:rPr>
          <w:rFonts w:eastAsia="Arial" w:cs="Arial"/>
          <w:sz w:val="24"/>
          <w:szCs w:val="24"/>
        </w:rPr>
        <w:t xml:space="preserve">for identifying repair and/or refurbishments that will add significant value to </w:t>
      </w:r>
      <w:r w:rsidR="00C11F44">
        <w:rPr>
          <w:rFonts w:eastAsia="Arial" w:cs="Arial"/>
          <w:sz w:val="24"/>
          <w:szCs w:val="24"/>
        </w:rPr>
        <w:t>Surplus Assets</w:t>
      </w:r>
      <w:r w:rsidRPr="001E69F3">
        <w:rPr>
          <w:rFonts w:eastAsia="Arial" w:cs="Arial"/>
          <w:sz w:val="24"/>
          <w:szCs w:val="24"/>
        </w:rPr>
        <w:t xml:space="preserve"> for sale and thereby increase the gross selling price and/or the likelihood of achieving a sale. The decision to conduct refurbishment is to be mutually agreed between Contractor and Authority as an extraordinary task.  The Contractor shall take all reasonable steps to prepare</w:t>
      </w:r>
      <w:r w:rsidRPr="001E69F3">
        <w:rPr>
          <w:rFonts w:eastAsia="Arial,Times New Roman" w:cs="Arial"/>
          <w:sz w:val="24"/>
          <w:szCs w:val="24"/>
        </w:rPr>
        <w:t>,</w:t>
      </w:r>
      <w:r w:rsidRPr="001E69F3">
        <w:rPr>
          <w:rFonts w:eastAsia="Arial" w:cs="Arial"/>
          <w:sz w:val="24"/>
          <w:szCs w:val="24"/>
        </w:rPr>
        <w:t xml:space="preserve"> present and promote positively the </w:t>
      </w:r>
      <w:r w:rsidR="00C11F44">
        <w:rPr>
          <w:rFonts w:eastAsia="Arial" w:cs="Arial"/>
          <w:sz w:val="24"/>
          <w:szCs w:val="24"/>
        </w:rPr>
        <w:t>Surplus Assets</w:t>
      </w:r>
      <w:r w:rsidRPr="001E69F3">
        <w:rPr>
          <w:rFonts w:eastAsia="Arial" w:cs="Arial"/>
          <w:sz w:val="24"/>
          <w:szCs w:val="24"/>
        </w:rPr>
        <w:t xml:space="preserve"> for marketing and sale.</w:t>
      </w:r>
    </w:p>
    <w:p w14:paraId="154B540A" w14:textId="77777777" w:rsidR="001E69F3" w:rsidRDefault="001E69F3" w:rsidP="002D0795">
      <w:pPr>
        <w:pStyle w:val="BodyText"/>
        <w:spacing w:after="0"/>
        <w:jc w:val="left"/>
        <w:rPr>
          <w:rFonts w:eastAsia="Arial" w:cs="Arial"/>
          <w:b/>
          <w:bCs/>
          <w:sz w:val="24"/>
          <w:szCs w:val="24"/>
        </w:rPr>
      </w:pPr>
    </w:p>
    <w:p w14:paraId="590E2565" w14:textId="7EF87446" w:rsidR="001E69F3" w:rsidRDefault="001E69F3" w:rsidP="00A36F6D">
      <w:pPr>
        <w:pStyle w:val="BodyText"/>
        <w:numPr>
          <w:ilvl w:val="2"/>
          <w:numId w:val="9"/>
        </w:numPr>
        <w:spacing w:after="0"/>
        <w:ind w:left="0" w:firstLine="0"/>
        <w:jc w:val="left"/>
        <w:rPr>
          <w:rFonts w:eastAsia="Arial,Times New Roman" w:cs="Arial"/>
          <w:sz w:val="24"/>
          <w:szCs w:val="24"/>
        </w:rPr>
      </w:pPr>
      <w:r w:rsidRPr="001E69F3">
        <w:rPr>
          <w:rFonts w:eastAsia="Arial" w:cs="Arial"/>
          <w:sz w:val="24"/>
          <w:szCs w:val="24"/>
        </w:rPr>
        <w:t>The Contractor shall have its own internet website and facilities for the purposes of completing marketing and sales activity and access local and national advertising media channels.  The website should be easily accessible for all potential</w:t>
      </w:r>
      <w:r w:rsidRPr="001E69F3">
        <w:rPr>
          <w:rFonts w:eastAsia="Arial,Times New Roman" w:cs="Arial"/>
          <w:sz w:val="24"/>
          <w:szCs w:val="24"/>
        </w:rPr>
        <w:t xml:space="preserve"> </w:t>
      </w:r>
      <w:r w:rsidRPr="001E69F3">
        <w:rPr>
          <w:rFonts w:eastAsia="Arial" w:cs="Arial"/>
          <w:sz w:val="24"/>
          <w:szCs w:val="24"/>
        </w:rPr>
        <w:t>customers and available 24 hours a day, 7 days a week, 365 days a year</w:t>
      </w:r>
      <w:r w:rsidRPr="001E69F3">
        <w:rPr>
          <w:rFonts w:eastAsia="Arial,Times New Roman" w:cs="Arial"/>
          <w:sz w:val="24"/>
          <w:szCs w:val="24"/>
        </w:rPr>
        <w:t xml:space="preserve"> (</w:t>
      </w:r>
      <w:r w:rsidRPr="001E69F3">
        <w:rPr>
          <w:rFonts w:eastAsia="Arial" w:cs="Arial"/>
          <w:sz w:val="24"/>
          <w:szCs w:val="24"/>
        </w:rPr>
        <w:t>one-month advance noticed to be given to the Authority for downtime due to planned maintenance)</w:t>
      </w:r>
      <w:r w:rsidRPr="001E69F3">
        <w:rPr>
          <w:rFonts w:eastAsia="Arial,Times New Roman" w:cs="Arial"/>
          <w:sz w:val="24"/>
          <w:szCs w:val="24"/>
        </w:rPr>
        <w:t>.</w:t>
      </w:r>
    </w:p>
    <w:p w14:paraId="1C91999E" w14:textId="77777777" w:rsidR="006B5790" w:rsidRDefault="006B5790" w:rsidP="002D0795">
      <w:pPr>
        <w:spacing w:after="0"/>
        <w:rPr>
          <w:rFonts w:ascii="Arial" w:eastAsia="Arial,Times New Roman" w:hAnsi="Arial" w:cs="Arial"/>
          <w:sz w:val="24"/>
          <w:szCs w:val="24"/>
          <w:lang w:eastAsia="en-GB"/>
        </w:rPr>
      </w:pPr>
    </w:p>
    <w:p w14:paraId="01C0303C" w14:textId="2F25FF7E" w:rsidR="001E69F3" w:rsidRPr="001E69F3" w:rsidRDefault="001E69F3" w:rsidP="00A92BEF">
      <w:pPr>
        <w:pStyle w:val="ListParagraph"/>
        <w:numPr>
          <w:ilvl w:val="2"/>
          <w:numId w:val="9"/>
        </w:numPr>
        <w:spacing w:after="0"/>
        <w:ind w:left="0" w:firstLine="0"/>
        <w:rPr>
          <w:rFonts w:ascii="Arial" w:eastAsia="Arial,Times New Roman" w:hAnsi="Arial" w:cs="Arial"/>
          <w:sz w:val="24"/>
          <w:szCs w:val="24"/>
          <w:lang w:eastAsia="en-GB"/>
        </w:rPr>
      </w:pPr>
      <w:r w:rsidRPr="001E69F3">
        <w:rPr>
          <w:rFonts w:ascii="Arial" w:eastAsia="Arial" w:hAnsi="Arial" w:cs="Arial"/>
          <w:sz w:val="24"/>
          <w:szCs w:val="24"/>
          <w:lang w:eastAsia="en-GB"/>
        </w:rPr>
        <w:t>The Contractor shall utilise multiple methods of marketing to achieve maximum market exposure</w:t>
      </w:r>
      <w:r w:rsidRPr="001E69F3">
        <w:rPr>
          <w:rFonts w:ascii="Arial" w:eastAsia="Arial,Times New Roman" w:hAnsi="Arial" w:cs="Arial"/>
          <w:sz w:val="24"/>
          <w:szCs w:val="24"/>
          <w:lang w:eastAsia="en-GB"/>
        </w:rPr>
        <w:t xml:space="preserve"> </w:t>
      </w:r>
      <w:r w:rsidRPr="001E69F3">
        <w:rPr>
          <w:rFonts w:ascii="Arial" w:eastAsia="Arial" w:hAnsi="Arial" w:cs="Arial"/>
          <w:sz w:val="24"/>
          <w:szCs w:val="24"/>
          <w:lang w:eastAsia="en-GB"/>
        </w:rPr>
        <w:t xml:space="preserve">of </w:t>
      </w:r>
      <w:r w:rsidR="00C11F44">
        <w:rPr>
          <w:rFonts w:ascii="Arial" w:eastAsia="Arial" w:hAnsi="Arial" w:cs="Arial"/>
          <w:sz w:val="24"/>
          <w:szCs w:val="24"/>
          <w:lang w:eastAsia="en-GB"/>
        </w:rPr>
        <w:t>Surplus Assets</w:t>
      </w:r>
      <w:r w:rsidR="007F481F">
        <w:rPr>
          <w:rFonts w:ascii="Arial" w:eastAsia="Arial" w:hAnsi="Arial" w:cs="Arial"/>
          <w:sz w:val="24"/>
          <w:szCs w:val="24"/>
          <w:lang w:eastAsia="en-GB"/>
        </w:rPr>
        <w:t xml:space="preserve"> </w:t>
      </w:r>
      <w:r w:rsidRPr="001E69F3">
        <w:rPr>
          <w:rFonts w:ascii="Arial" w:eastAsia="Arial" w:hAnsi="Arial" w:cs="Arial"/>
          <w:sz w:val="24"/>
          <w:szCs w:val="24"/>
          <w:lang w:eastAsia="en-GB"/>
        </w:rPr>
        <w:t>which may include, but not limited to the following</w:t>
      </w:r>
      <w:r w:rsidR="00211A50">
        <w:rPr>
          <w:rFonts w:ascii="Arial" w:eastAsia="Arial" w:hAnsi="Arial" w:cs="Arial"/>
          <w:sz w:val="24"/>
          <w:szCs w:val="24"/>
          <w:lang w:eastAsia="en-GB"/>
        </w:rPr>
        <w:t>:</w:t>
      </w:r>
    </w:p>
    <w:p w14:paraId="1CB21C8F" w14:textId="77777777" w:rsidR="001E69F3" w:rsidRPr="006B5790" w:rsidRDefault="001E69F3" w:rsidP="002D0795">
      <w:pPr>
        <w:pStyle w:val="ListParagraph"/>
        <w:spacing w:after="0"/>
        <w:ind w:left="0"/>
        <w:rPr>
          <w:rFonts w:ascii="Arial" w:eastAsia="Arial,Times New Roman" w:hAnsi="Arial" w:cs="Arial"/>
          <w:sz w:val="24"/>
          <w:szCs w:val="24"/>
          <w:lang w:eastAsia="en-GB"/>
        </w:rPr>
      </w:pPr>
    </w:p>
    <w:p w14:paraId="7C323058" w14:textId="7778ADB7" w:rsidR="001E69F3" w:rsidRPr="001E69F3" w:rsidRDefault="00211A50" w:rsidP="00A92BEF">
      <w:pPr>
        <w:pStyle w:val="ListParagraph"/>
        <w:numPr>
          <w:ilvl w:val="3"/>
          <w:numId w:val="9"/>
        </w:numPr>
        <w:spacing w:after="0"/>
        <w:rPr>
          <w:rFonts w:ascii="Arial" w:eastAsia="Arial,Times New Roman" w:hAnsi="Arial" w:cs="Arial"/>
          <w:sz w:val="24"/>
          <w:szCs w:val="24"/>
          <w:lang w:eastAsia="en-GB"/>
        </w:rPr>
      </w:pPr>
      <w:r>
        <w:rPr>
          <w:rFonts w:ascii="Arial" w:eastAsia="Arial" w:hAnsi="Arial" w:cs="Arial"/>
          <w:sz w:val="24"/>
          <w:szCs w:val="24"/>
          <w:lang w:eastAsia="en-GB"/>
        </w:rPr>
        <w:t>T</w:t>
      </w:r>
      <w:r w:rsidR="001E69F3" w:rsidRPr="001E69F3">
        <w:rPr>
          <w:rFonts w:ascii="Arial" w:eastAsia="Arial" w:hAnsi="Arial" w:cs="Arial"/>
          <w:sz w:val="24"/>
          <w:szCs w:val="24"/>
          <w:lang w:eastAsia="en-GB"/>
        </w:rPr>
        <w:t>raditional marketing: print media, television campaigns, radio broadcast</w:t>
      </w:r>
      <w:r>
        <w:rPr>
          <w:rFonts w:ascii="Arial" w:eastAsia="Arial" w:hAnsi="Arial" w:cs="Arial"/>
          <w:sz w:val="24"/>
          <w:szCs w:val="24"/>
          <w:lang w:eastAsia="en-GB"/>
        </w:rPr>
        <w:t>.</w:t>
      </w:r>
    </w:p>
    <w:p w14:paraId="38212336" w14:textId="77777777" w:rsidR="001E69F3" w:rsidRPr="001E69F3" w:rsidRDefault="001E69F3" w:rsidP="002D0795">
      <w:pPr>
        <w:pStyle w:val="ListParagraph"/>
        <w:spacing w:after="0"/>
        <w:ind w:left="0"/>
        <w:rPr>
          <w:rFonts w:ascii="Arial" w:eastAsia="Arial,Times New Roman" w:hAnsi="Arial" w:cs="Arial"/>
          <w:sz w:val="24"/>
          <w:szCs w:val="24"/>
          <w:lang w:eastAsia="en-GB"/>
        </w:rPr>
      </w:pPr>
    </w:p>
    <w:p w14:paraId="2BB5646E" w14:textId="6E8E3C64" w:rsidR="001E69F3" w:rsidRDefault="00211A50" w:rsidP="00A92BEF">
      <w:pPr>
        <w:pStyle w:val="ListParagraph"/>
        <w:numPr>
          <w:ilvl w:val="3"/>
          <w:numId w:val="9"/>
        </w:numPr>
        <w:spacing w:after="0"/>
        <w:rPr>
          <w:rFonts w:ascii="Arial" w:eastAsia="Arial,Times New Roman" w:hAnsi="Arial" w:cs="Arial"/>
          <w:sz w:val="24"/>
          <w:szCs w:val="24"/>
          <w:lang w:eastAsia="en-GB"/>
        </w:rPr>
      </w:pPr>
      <w:r>
        <w:rPr>
          <w:rFonts w:ascii="Arial" w:eastAsia="Arial" w:hAnsi="Arial" w:cs="Arial"/>
          <w:sz w:val="24"/>
          <w:szCs w:val="24"/>
          <w:lang w:eastAsia="en-GB"/>
        </w:rPr>
        <w:t>E</w:t>
      </w:r>
      <w:r w:rsidR="006B5790">
        <w:rPr>
          <w:rFonts w:ascii="Arial" w:eastAsia="Arial" w:hAnsi="Arial" w:cs="Arial"/>
          <w:sz w:val="24"/>
          <w:szCs w:val="24"/>
          <w:lang w:eastAsia="en-GB"/>
        </w:rPr>
        <w:t xml:space="preserve">lectronic </w:t>
      </w:r>
      <w:r w:rsidR="001E69F3" w:rsidRPr="001E69F3">
        <w:rPr>
          <w:rFonts w:ascii="Arial" w:eastAsia="Arial" w:hAnsi="Arial" w:cs="Arial"/>
          <w:sz w:val="24"/>
          <w:szCs w:val="24"/>
          <w:lang w:eastAsia="en-GB"/>
        </w:rPr>
        <w:t>marketing: social media, internet advertisement</w:t>
      </w:r>
      <w:r w:rsidR="001E69F3" w:rsidRPr="001E69F3">
        <w:rPr>
          <w:rFonts w:ascii="Arial" w:eastAsia="Arial,Times New Roman" w:hAnsi="Arial" w:cs="Arial"/>
          <w:sz w:val="24"/>
          <w:szCs w:val="24"/>
          <w:lang w:eastAsia="en-GB"/>
        </w:rPr>
        <w:t>.</w:t>
      </w:r>
    </w:p>
    <w:p w14:paraId="68DAA993" w14:textId="77777777" w:rsidR="001E69F3" w:rsidRPr="001E69F3" w:rsidRDefault="001E69F3" w:rsidP="002D0795">
      <w:pPr>
        <w:pStyle w:val="ListParagraph"/>
        <w:spacing w:after="0"/>
        <w:ind w:left="0"/>
        <w:rPr>
          <w:rFonts w:ascii="Arial" w:eastAsia="Arial" w:hAnsi="Arial" w:cs="Arial"/>
          <w:sz w:val="24"/>
          <w:szCs w:val="24"/>
          <w:lang w:eastAsia="en-GB"/>
        </w:rPr>
      </w:pPr>
    </w:p>
    <w:p w14:paraId="0E3AE547" w14:textId="77777777" w:rsidR="001E69F3" w:rsidRPr="001E69F3" w:rsidRDefault="001E69F3" w:rsidP="00A92BEF">
      <w:pPr>
        <w:pStyle w:val="ListParagraph"/>
        <w:numPr>
          <w:ilvl w:val="2"/>
          <w:numId w:val="9"/>
        </w:numPr>
        <w:spacing w:after="0"/>
        <w:ind w:left="0" w:firstLine="0"/>
        <w:rPr>
          <w:rFonts w:ascii="Arial" w:eastAsia="Arial,Times New Roman" w:hAnsi="Arial" w:cs="Arial"/>
          <w:sz w:val="24"/>
          <w:szCs w:val="24"/>
          <w:lang w:eastAsia="en-GB"/>
        </w:rPr>
      </w:pPr>
      <w:r w:rsidRPr="001E69F3">
        <w:rPr>
          <w:rFonts w:ascii="Arial" w:eastAsia="Arial" w:hAnsi="Arial" w:cs="Arial"/>
          <w:sz w:val="24"/>
          <w:szCs w:val="24"/>
          <w:lang w:eastAsia="en-GB"/>
        </w:rPr>
        <w:lastRenderedPageBreak/>
        <w:t>The Contractor shall be expected to utilise multiple methods of sale in both the domestic and global markets</w:t>
      </w:r>
      <w:r w:rsidRPr="001E69F3">
        <w:rPr>
          <w:rFonts w:ascii="Arial" w:eastAsia="Arial,Times New Roman" w:hAnsi="Arial" w:cs="Arial"/>
          <w:sz w:val="24"/>
          <w:szCs w:val="24"/>
          <w:lang w:eastAsia="en-GB"/>
        </w:rPr>
        <w:t xml:space="preserve"> </w:t>
      </w:r>
      <w:r w:rsidRPr="001E69F3">
        <w:rPr>
          <w:rFonts w:ascii="Arial" w:eastAsia="Arial" w:hAnsi="Arial" w:cs="Arial"/>
          <w:sz w:val="24"/>
          <w:szCs w:val="24"/>
          <w:lang w:eastAsia="en-GB"/>
        </w:rPr>
        <w:t>which include, but not limited to:</w:t>
      </w:r>
    </w:p>
    <w:p w14:paraId="6ADBFB78" w14:textId="77777777" w:rsidR="001E69F3" w:rsidRPr="001E69F3" w:rsidRDefault="001E69F3" w:rsidP="002D0795">
      <w:pPr>
        <w:pStyle w:val="ListParagraph"/>
        <w:spacing w:after="0"/>
        <w:ind w:left="0"/>
        <w:rPr>
          <w:rFonts w:ascii="Arial" w:eastAsia="Arial,Times New Roman" w:hAnsi="Arial" w:cs="Arial"/>
          <w:sz w:val="24"/>
          <w:szCs w:val="24"/>
          <w:lang w:eastAsia="en-GB"/>
        </w:rPr>
      </w:pPr>
    </w:p>
    <w:p w14:paraId="2766864B" w14:textId="6D06BCAE" w:rsidR="001E69F3" w:rsidRPr="001E69F3" w:rsidRDefault="00211A50" w:rsidP="00A92BEF">
      <w:pPr>
        <w:pStyle w:val="ListParagraph"/>
        <w:numPr>
          <w:ilvl w:val="3"/>
          <w:numId w:val="9"/>
        </w:numPr>
        <w:spacing w:after="0"/>
        <w:rPr>
          <w:rFonts w:ascii="Arial" w:eastAsia="Arial,Times New Roman" w:hAnsi="Arial" w:cs="Arial"/>
          <w:sz w:val="24"/>
          <w:szCs w:val="24"/>
          <w:lang w:eastAsia="en-GB"/>
        </w:rPr>
      </w:pPr>
      <w:r>
        <w:rPr>
          <w:rFonts w:ascii="Arial" w:eastAsia="Arial" w:hAnsi="Arial" w:cs="Arial"/>
          <w:sz w:val="24"/>
          <w:szCs w:val="24"/>
          <w:lang w:eastAsia="en-GB"/>
        </w:rPr>
        <w:t>D</w:t>
      </w:r>
      <w:r w:rsidR="001E69F3" w:rsidRPr="001E69F3">
        <w:rPr>
          <w:rFonts w:ascii="Arial" w:eastAsia="Arial" w:hAnsi="Arial" w:cs="Arial"/>
          <w:sz w:val="24"/>
          <w:szCs w:val="24"/>
          <w:lang w:eastAsia="en-GB"/>
        </w:rPr>
        <w:t>irect sales to end users</w:t>
      </w:r>
      <w:r>
        <w:rPr>
          <w:rFonts w:ascii="Arial" w:eastAsia="Arial" w:hAnsi="Arial" w:cs="Arial"/>
          <w:sz w:val="24"/>
          <w:szCs w:val="24"/>
          <w:lang w:eastAsia="en-GB"/>
        </w:rPr>
        <w:t>.</w:t>
      </w:r>
    </w:p>
    <w:p w14:paraId="1EA525D1" w14:textId="77777777" w:rsidR="001E69F3" w:rsidRPr="001E69F3" w:rsidRDefault="001E69F3" w:rsidP="002D0795">
      <w:pPr>
        <w:pStyle w:val="ListParagraph"/>
        <w:spacing w:after="0"/>
        <w:ind w:left="0"/>
        <w:rPr>
          <w:rFonts w:ascii="Arial" w:eastAsia="Arial,Times New Roman" w:hAnsi="Arial" w:cs="Arial"/>
          <w:sz w:val="24"/>
          <w:szCs w:val="24"/>
          <w:lang w:eastAsia="en-GB"/>
        </w:rPr>
      </w:pPr>
    </w:p>
    <w:p w14:paraId="6F145B27" w14:textId="7D718018" w:rsidR="001E69F3" w:rsidRPr="001E69F3" w:rsidRDefault="00211A50" w:rsidP="00A92BEF">
      <w:pPr>
        <w:pStyle w:val="ListParagraph"/>
        <w:numPr>
          <w:ilvl w:val="3"/>
          <w:numId w:val="9"/>
        </w:numPr>
        <w:spacing w:after="0"/>
        <w:rPr>
          <w:rFonts w:ascii="Arial" w:eastAsia="Arial,Times New Roman" w:hAnsi="Arial" w:cs="Arial"/>
          <w:sz w:val="24"/>
          <w:szCs w:val="24"/>
          <w:lang w:eastAsia="en-GB"/>
        </w:rPr>
      </w:pPr>
      <w:r>
        <w:rPr>
          <w:rFonts w:ascii="Arial" w:eastAsia="Arial,Times New Roman" w:hAnsi="Arial" w:cs="Arial"/>
          <w:sz w:val="24"/>
          <w:szCs w:val="24"/>
          <w:lang w:eastAsia="en-GB"/>
        </w:rPr>
        <w:t>D</w:t>
      </w:r>
      <w:r w:rsidR="001E69F3" w:rsidRPr="001E69F3">
        <w:rPr>
          <w:rFonts w:ascii="Arial" w:eastAsia="Arial,Times New Roman" w:hAnsi="Arial" w:cs="Arial"/>
          <w:sz w:val="24"/>
          <w:szCs w:val="24"/>
          <w:lang w:eastAsia="en-GB"/>
        </w:rPr>
        <w:t>irect sales to end users as directed by the Authority</w:t>
      </w:r>
      <w:r>
        <w:rPr>
          <w:rFonts w:ascii="Arial" w:eastAsia="Arial,Times New Roman" w:hAnsi="Arial" w:cs="Arial"/>
          <w:sz w:val="24"/>
          <w:szCs w:val="24"/>
          <w:lang w:eastAsia="en-GB"/>
        </w:rPr>
        <w:t>.</w:t>
      </w:r>
    </w:p>
    <w:p w14:paraId="7AF9ECFD" w14:textId="77777777" w:rsidR="001E69F3" w:rsidRPr="001E69F3" w:rsidRDefault="001E69F3" w:rsidP="002D0795">
      <w:pPr>
        <w:pStyle w:val="ListParagraph"/>
        <w:spacing w:after="0"/>
        <w:ind w:left="0"/>
        <w:rPr>
          <w:rFonts w:ascii="Arial" w:eastAsia="Arial" w:hAnsi="Arial" w:cs="Arial"/>
          <w:sz w:val="24"/>
          <w:szCs w:val="24"/>
          <w:lang w:eastAsia="en-GB"/>
        </w:rPr>
      </w:pPr>
    </w:p>
    <w:p w14:paraId="577280DA" w14:textId="1FE9418F" w:rsidR="001E69F3" w:rsidRPr="001E69F3" w:rsidRDefault="00211A50" w:rsidP="00A92BEF">
      <w:pPr>
        <w:pStyle w:val="ListParagraph"/>
        <w:numPr>
          <w:ilvl w:val="3"/>
          <w:numId w:val="9"/>
        </w:numPr>
        <w:spacing w:after="0"/>
        <w:rPr>
          <w:rFonts w:ascii="Arial" w:eastAsia="Arial,Times New Roman" w:hAnsi="Arial" w:cs="Arial"/>
          <w:sz w:val="24"/>
          <w:szCs w:val="24"/>
          <w:lang w:eastAsia="en-GB"/>
        </w:rPr>
      </w:pPr>
      <w:r>
        <w:rPr>
          <w:rFonts w:ascii="Arial" w:eastAsia="Arial" w:hAnsi="Arial" w:cs="Arial"/>
          <w:sz w:val="24"/>
          <w:szCs w:val="24"/>
          <w:lang w:eastAsia="en-GB"/>
        </w:rPr>
        <w:t>T</w:t>
      </w:r>
      <w:r w:rsidR="001E69F3" w:rsidRPr="001E69F3">
        <w:rPr>
          <w:rFonts w:ascii="Arial" w:eastAsia="Arial" w:hAnsi="Arial" w:cs="Arial"/>
          <w:sz w:val="24"/>
          <w:szCs w:val="24"/>
          <w:lang w:eastAsia="en-GB"/>
        </w:rPr>
        <w:t>rade sales to industry</w:t>
      </w:r>
      <w:r>
        <w:rPr>
          <w:rFonts w:ascii="Arial" w:eastAsia="Arial" w:hAnsi="Arial" w:cs="Arial"/>
          <w:sz w:val="24"/>
          <w:szCs w:val="24"/>
          <w:lang w:eastAsia="en-GB"/>
        </w:rPr>
        <w:t>.</w:t>
      </w:r>
    </w:p>
    <w:p w14:paraId="5EC5FF30" w14:textId="77777777" w:rsidR="001E69F3" w:rsidRPr="001E69F3" w:rsidRDefault="001E69F3" w:rsidP="002D0795">
      <w:pPr>
        <w:pStyle w:val="ListParagraph"/>
        <w:spacing w:after="0"/>
        <w:ind w:left="0"/>
        <w:rPr>
          <w:rFonts w:ascii="Arial" w:eastAsia="Arial" w:hAnsi="Arial" w:cs="Arial"/>
          <w:sz w:val="24"/>
          <w:szCs w:val="24"/>
          <w:lang w:eastAsia="en-GB"/>
        </w:rPr>
      </w:pPr>
    </w:p>
    <w:p w14:paraId="6D451AFF" w14:textId="4A7319CC" w:rsidR="00C477A0" w:rsidRPr="00C477A0" w:rsidRDefault="00211A50" w:rsidP="00A92BEF">
      <w:pPr>
        <w:pStyle w:val="ListParagraph"/>
        <w:numPr>
          <w:ilvl w:val="3"/>
          <w:numId w:val="9"/>
        </w:numPr>
        <w:spacing w:after="0"/>
        <w:rPr>
          <w:rFonts w:ascii="Arial" w:eastAsia="Arial,Times New Roman" w:hAnsi="Arial" w:cs="Arial"/>
          <w:sz w:val="24"/>
          <w:szCs w:val="24"/>
          <w:lang w:eastAsia="en-GB"/>
        </w:rPr>
      </w:pPr>
      <w:r>
        <w:rPr>
          <w:rFonts w:ascii="Arial" w:eastAsia="Arial" w:hAnsi="Arial" w:cs="Arial"/>
          <w:sz w:val="24"/>
          <w:szCs w:val="24"/>
          <w:lang w:eastAsia="en-GB"/>
        </w:rPr>
        <w:t>E</w:t>
      </w:r>
      <w:r w:rsidR="001E69F3" w:rsidRPr="001E69F3">
        <w:rPr>
          <w:rFonts w:ascii="Arial" w:eastAsia="Arial" w:hAnsi="Arial" w:cs="Arial"/>
          <w:sz w:val="24"/>
          <w:szCs w:val="24"/>
          <w:lang w:eastAsia="en-GB"/>
        </w:rPr>
        <w:t>nd of life sales for recycling and reclamation</w:t>
      </w:r>
      <w:r w:rsidR="006B5790">
        <w:rPr>
          <w:rFonts w:ascii="Arial" w:eastAsia="Arial" w:hAnsi="Arial" w:cs="Arial"/>
          <w:sz w:val="24"/>
          <w:szCs w:val="24"/>
          <w:lang w:eastAsia="en-GB"/>
        </w:rPr>
        <w:t>.</w:t>
      </w:r>
    </w:p>
    <w:p w14:paraId="0F299702" w14:textId="77777777" w:rsidR="00C477A0" w:rsidRPr="00834D7E" w:rsidRDefault="00C477A0" w:rsidP="002D0795">
      <w:pPr>
        <w:pStyle w:val="ListParagraph"/>
        <w:spacing w:after="0"/>
        <w:ind w:left="0"/>
        <w:rPr>
          <w:rFonts w:ascii="Arial" w:eastAsia="Arial" w:hAnsi="Arial" w:cs="Arial"/>
          <w:sz w:val="24"/>
          <w:szCs w:val="24"/>
          <w:lang w:eastAsia="en-GB"/>
        </w:rPr>
      </w:pPr>
    </w:p>
    <w:p w14:paraId="6B3D590C" w14:textId="40A046A2" w:rsidR="00C477A0" w:rsidRPr="006B5790" w:rsidRDefault="00C477A0" w:rsidP="00A92BEF">
      <w:pPr>
        <w:pStyle w:val="ListParagraph"/>
        <w:numPr>
          <w:ilvl w:val="2"/>
          <w:numId w:val="9"/>
        </w:numPr>
        <w:spacing w:after="0"/>
        <w:ind w:left="0" w:firstLine="0"/>
        <w:rPr>
          <w:rFonts w:ascii="Arial" w:eastAsia="Arial,Times New Roman" w:hAnsi="Arial" w:cs="Arial"/>
          <w:sz w:val="24"/>
          <w:szCs w:val="24"/>
          <w:lang w:eastAsia="en-GB"/>
        </w:rPr>
      </w:pPr>
      <w:r w:rsidRPr="006B5790">
        <w:rPr>
          <w:rFonts w:ascii="Arial" w:eastAsia="Arial" w:hAnsi="Arial" w:cs="Arial"/>
          <w:sz w:val="24"/>
          <w:szCs w:val="24"/>
        </w:rPr>
        <w:t xml:space="preserve">The Authority, subject to agreement, may require the Contractor to attend trade shows or exhibitions to support the Authority’s sales activities. The Authority will provide reasonable notice to the Contractor should the Authority require the Contractor’s attendance to any such events. </w:t>
      </w:r>
    </w:p>
    <w:p w14:paraId="0393E68E" w14:textId="77777777" w:rsidR="00C477A0" w:rsidRPr="00C477A0" w:rsidRDefault="00C477A0" w:rsidP="002D0795">
      <w:pPr>
        <w:pStyle w:val="ListParagraph"/>
        <w:spacing w:after="0"/>
        <w:ind w:left="0"/>
        <w:rPr>
          <w:rFonts w:ascii="Arial" w:eastAsia="Arial,Times New Roman" w:hAnsi="Arial" w:cs="Arial"/>
          <w:sz w:val="24"/>
          <w:szCs w:val="24"/>
          <w:lang w:eastAsia="en-GB"/>
        </w:rPr>
      </w:pPr>
    </w:p>
    <w:p w14:paraId="6A40D8FB" w14:textId="77777777" w:rsidR="00C477A0" w:rsidRPr="00C477A0" w:rsidRDefault="00C477A0" w:rsidP="00A92BEF">
      <w:pPr>
        <w:pStyle w:val="ListParagraph"/>
        <w:numPr>
          <w:ilvl w:val="2"/>
          <w:numId w:val="9"/>
        </w:numPr>
        <w:spacing w:after="0"/>
        <w:ind w:left="0" w:firstLine="0"/>
        <w:rPr>
          <w:rFonts w:ascii="Arial" w:eastAsia="Arial,Times New Roman" w:hAnsi="Arial" w:cs="Arial"/>
          <w:sz w:val="24"/>
          <w:szCs w:val="24"/>
          <w:lang w:eastAsia="en-GB"/>
        </w:rPr>
      </w:pPr>
      <w:r w:rsidRPr="00C477A0">
        <w:rPr>
          <w:rFonts w:ascii="Arial" w:eastAsia="Arial" w:hAnsi="Arial" w:cs="Arial"/>
          <w:sz w:val="24"/>
          <w:szCs w:val="24"/>
          <w:lang w:eastAsia="en-GB"/>
        </w:rPr>
        <w:t>The Contractor shall be liable for all costs of marketing activity.</w:t>
      </w:r>
    </w:p>
    <w:p w14:paraId="54D1062D" w14:textId="77777777" w:rsidR="00C477A0" w:rsidRPr="00C477A0" w:rsidRDefault="00C477A0" w:rsidP="00834D7E">
      <w:pPr>
        <w:pStyle w:val="ListParagraph"/>
        <w:spacing w:after="0"/>
        <w:ind w:left="0"/>
        <w:rPr>
          <w:rFonts w:ascii="Arial" w:eastAsia="Arial" w:hAnsi="Arial" w:cs="Arial"/>
          <w:sz w:val="24"/>
          <w:szCs w:val="24"/>
          <w:lang w:eastAsia="en-GB"/>
        </w:rPr>
      </w:pPr>
    </w:p>
    <w:p w14:paraId="61BAACF2" w14:textId="77777777" w:rsidR="00C477A0" w:rsidRPr="00C477A0" w:rsidRDefault="00C477A0" w:rsidP="00A92BEF">
      <w:pPr>
        <w:pStyle w:val="ListParagraph"/>
        <w:numPr>
          <w:ilvl w:val="2"/>
          <w:numId w:val="9"/>
        </w:numPr>
        <w:spacing w:after="0"/>
        <w:ind w:left="0" w:firstLine="0"/>
        <w:rPr>
          <w:rFonts w:ascii="Arial" w:eastAsia="Arial,Times New Roman" w:hAnsi="Arial" w:cs="Arial"/>
          <w:sz w:val="24"/>
          <w:szCs w:val="24"/>
          <w:lang w:eastAsia="en-GB"/>
        </w:rPr>
      </w:pPr>
      <w:r w:rsidRPr="00C477A0">
        <w:rPr>
          <w:rFonts w:ascii="Arial" w:eastAsia="Arial" w:hAnsi="Arial" w:cs="Arial"/>
          <w:sz w:val="24"/>
          <w:szCs w:val="24"/>
          <w:lang w:eastAsia="en-GB"/>
        </w:rPr>
        <w:t>The Contractor shall not cause reputational damage to the Authority when undertaking marketing and sales activity. The Contractor shall not make any publicity announcements in respect of any sale without the prior written consent of the Authority.</w:t>
      </w:r>
    </w:p>
    <w:p w14:paraId="5189988E" w14:textId="77777777" w:rsidR="00C477A0" w:rsidRPr="00C477A0" w:rsidRDefault="00C477A0" w:rsidP="002D0795">
      <w:pPr>
        <w:pStyle w:val="ListParagraph"/>
        <w:spacing w:after="0"/>
        <w:ind w:left="0"/>
        <w:rPr>
          <w:rFonts w:ascii="Arial" w:eastAsia="Arial" w:hAnsi="Arial" w:cs="Arial"/>
          <w:sz w:val="24"/>
          <w:szCs w:val="24"/>
          <w:lang w:eastAsia="en-GB"/>
        </w:rPr>
      </w:pPr>
    </w:p>
    <w:p w14:paraId="013E2EBE" w14:textId="77777777" w:rsidR="00C477A0" w:rsidRPr="00C477A0" w:rsidRDefault="00C477A0" w:rsidP="00A92BEF">
      <w:pPr>
        <w:pStyle w:val="ListParagraph"/>
        <w:numPr>
          <w:ilvl w:val="2"/>
          <w:numId w:val="9"/>
        </w:numPr>
        <w:spacing w:after="0"/>
        <w:ind w:left="0" w:firstLine="0"/>
        <w:rPr>
          <w:rFonts w:ascii="Arial" w:eastAsia="Arial,Times New Roman" w:hAnsi="Arial" w:cs="Arial"/>
          <w:sz w:val="24"/>
          <w:szCs w:val="24"/>
          <w:lang w:eastAsia="en-GB"/>
        </w:rPr>
      </w:pPr>
      <w:r w:rsidRPr="00C477A0">
        <w:rPr>
          <w:rFonts w:ascii="Arial" w:eastAsia="Arial" w:hAnsi="Arial" w:cs="Arial"/>
          <w:sz w:val="24"/>
          <w:szCs w:val="24"/>
          <w:lang w:eastAsia="en-GB"/>
        </w:rPr>
        <w:t>The Contractor shall be responsible for and abide by all extant UK export licencing laws, policy and legislation and shall require the Authority’s consent in accordance with conditions of the Contract</w:t>
      </w:r>
      <w:r w:rsidRPr="00C477A0">
        <w:rPr>
          <w:rFonts w:ascii="Arial" w:eastAsia="Arial,Times New Roman" w:hAnsi="Arial" w:cs="Arial"/>
          <w:sz w:val="24"/>
          <w:szCs w:val="24"/>
          <w:lang w:eastAsia="en-GB"/>
        </w:rPr>
        <w:t>.</w:t>
      </w:r>
    </w:p>
    <w:p w14:paraId="4993F229" w14:textId="77777777" w:rsidR="00C477A0" w:rsidRPr="00C477A0" w:rsidRDefault="00C477A0" w:rsidP="002D0795">
      <w:pPr>
        <w:pStyle w:val="ListParagraph"/>
        <w:spacing w:after="0"/>
        <w:ind w:left="0"/>
        <w:rPr>
          <w:rFonts w:ascii="Arial" w:eastAsia="Arial" w:hAnsi="Arial" w:cs="Arial"/>
          <w:sz w:val="24"/>
          <w:szCs w:val="24"/>
          <w:lang w:eastAsia="en-GB"/>
        </w:rPr>
      </w:pPr>
    </w:p>
    <w:p w14:paraId="778B3D02" w14:textId="7C606EF5" w:rsidR="00C477A0" w:rsidRPr="00C477A0" w:rsidRDefault="00C477A0" w:rsidP="00A92BEF">
      <w:pPr>
        <w:pStyle w:val="ListParagraph"/>
        <w:numPr>
          <w:ilvl w:val="2"/>
          <w:numId w:val="9"/>
        </w:numPr>
        <w:spacing w:after="0"/>
        <w:ind w:left="0" w:firstLine="0"/>
        <w:rPr>
          <w:rFonts w:ascii="Arial" w:eastAsia="Arial,Times New Roman" w:hAnsi="Arial" w:cs="Arial"/>
          <w:sz w:val="24"/>
          <w:szCs w:val="24"/>
          <w:lang w:eastAsia="en-GB"/>
        </w:rPr>
      </w:pPr>
      <w:r w:rsidRPr="00C477A0">
        <w:rPr>
          <w:rFonts w:ascii="Arial" w:eastAsia="Arial" w:hAnsi="Arial" w:cs="Arial"/>
          <w:sz w:val="24"/>
          <w:szCs w:val="24"/>
          <w:lang w:eastAsia="en-GB"/>
        </w:rPr>
        <w:t>The Contractor shall undertake the completion of all sales activity for Contractor to Customer Sales, including but not limited to</w:t>
      </w:r>
      <w:r w:rsidR="00834D7E">
        <w:rPr>
          <w:rFonts w:ascii="Arial" w:eastAsia="Arial" w:hAnsi="Arial" w:cs="Arial"/>
          <w:sz w:val="24"/>
          <w:szCs w:val="24"/>
          <w:lang w:eastAsia="en-GB"/>
        </w:rPr>
        <w:t>:</w:t>
      </w:r>
    </w:p>
    <w:p w14:paraId="33B07CAC" w14:textId="77777777" w:rsidR="00C477A0" w:rsidRPr="00C477A0" w:rsidRDefault="00C477A0" w:rsidP="002D0795">
      <w:pPr>
        <w:pStyle w:val="ListParagraph"/>
        <w:spacing w:after="0"/>
        <w:ind w:left="0"/>
        <w:rPr>
          <w:rFonts w:ascii="Arial" w:eastAsia="Arial" w:hAnsi="Arial" w:cs="Arial"/>
          <w:sz w:val="24"/>
          <w:szCs w:val="24"/>
          <w:lang w:eastAsia="en-GB"/>
        </w:rPr>
      </w:pPr>
    </w:p>
    <w:p w14:paraId="4C64A06F" w14:textId="30588CEF" w:rsidR="00C477A0" w:rsidRPr="00C477A0" w:rsidRDefault="00F66A03" w:rsidP="00A92BEF">
      <w:pPr>
        <w:pStyle w:val="ListParagraph"/>
        <w:numPr>
          <w:ilvl w:val="3"/>
          <w:numId w:val="9"/>
        </w:numPr>
        <w:spacing w:after="0"/>
        <w:rPr>
          <w:rFonts w:ascii="Arial" w:eastAsia="Arial,Times New Roman" w:hAnsi="Arial" w:cs="Arial"/>
          <w:sz w:val="24"/>
          <w:szCs w:val="24"/>
          <w:lang w:eastAsia="en-GB"/>
        </w:rPr>
      </w:pPr>
      <w:r>
        <w:rPr>
          <w:rFonts w:ascii="Arial" w:eastAsia="Arial" w:hAnsi="Arial" w:cs="Arial"/>
          <w:sz w:val="24"/>
          <w:szCs w:val="24"/>
          <w:lang w:eastAsia="en-GB"/>
        </w:rPr>
        <w:t>I</w:t>
      </w:r>
      <w:r w:rsidR="00C477A0" w:rsidRPr="00C477A0">
        <w:rPr>
          <w:rFonts w:ascii="Arial" w:eastAsia="Arial" w:hAnsi="Arial" w:cs="Arial"/>
          <w:sz w:val="24"/>
          <w:szCs w:val="24"/>
          <w:lang w:eastAsia="en-GB"/>
        </w:rPr>
        <w:t>nvoicing the Customer</w:t>
      </w:r>
      <w:r>
        <w:rPr>
          <w:rFonts w:ascii="Arial" w:eastAsia="Arial" w:hAnsi="Arial" w:cs="Arial"/>
          <w:sz w:val="24"/>
          <w:szCs w:val="24"/>
          <w:lang w:eastAsia="en-GB"/>
        </w:rPr>
        <w:t>.</w:t>
      </w:r>
    </w:p>
    <w:p w14:paraId="7BE256F3" w14:textId="77777777" w:rsidR="00C477A0" w:rsidRPr="00C477A0" w:rsidRDefault="00C477A0" w:rsidP="002D0795">
      <w:pPr>
        <w:pStyle w:val="ListParagraph"/>
        <w:spacing w:after="0"/>
        <w:ind w:left="0"/>
        <w:rPr>
          <w:rFonts w:ascii="Arial" w:eastAsia="Arial,Times New Roman" w:hAnsi="Arial" w:cs="Arial"/>
          <w:sz w:val="24"/>
          <w:szCs w:val="24"/>
          <w:lang w:eastAsia="en-GB"/>
        </w:rPr>
      </w:pPr>
    </w:p>
    <w:p w14:paraId="7F7BFEF5" w14:textId="41D8E751" w:rsidR="00C477A0" w:rsidRPr="00C477A0" w:rsidRDefault="00F66A03" w:rsidP="00A92BEF">
      <w:pPr>
        <w:pStyle w:val="ListParagraph"/>
        <w:numPr>
          <w:ilvl w:val="3"/>
          <w:numId w:val="9"/>
        </w:numPr>
        <w:spacing w:after="0"/>
        <w:rPr>
          <w:rFonts w:ascii="Arial" w:eastAsia="Arial,Times New Roman" w:hAnsi="Arial" w:cs="Arial"/>
          <w:sz w:val="24"/>
          <w:szCs w:val="24"/>
          <w:lang w:eastAsia="en-GB"/>
        </w:rPr>
      </w:pPr>
      <w:r>
        <w:rPr>
          <w:rFonts w:ascii="Arial" w:eastAsia="Arial" w:hAnsi="Arial" w:cs="Arial"/>
          <w:sz w:val="24"/>
          <w:szCs w:val="24"/>
          <w:lang w:eastAsia="en-GB"/>
        </w:rPr>
        <w:lastRenderedPageBreak/>
        <w:t>R</w:t>
      </w:r>
      <w:r w:rsidR="00C477A0" w:rsidRPr="00C477A0">
        <w:rPr>
          <w:rFonts w:ascii="Arial" w:eastAsia="Arial" w:hAnsi="Arial" w:cs="Arial"/>
          <w:sz w:val="24"/>
          <w:szCs w:val="24"/>
          <w:lang w:eastAsia="en-GB"/>
        </w:rPr>
        <w:t>eceipting payment from the Customer</w:t>
      </w:r>
      <w:r>
        <w:rPr>
          <w:rFonts w:ascii="Arial" w:eastAsia="Arial" w:hAnsi="Arial" w:cs="Arial"/>
          <w:sz w:val="24"/>
          <w:szCs w:val="24"/>
          <w:lang w:eastAsia="en-GB"/>
        </w:rPr>
        <w:t>.</w:t>
      </w:r>
    </w:p>
    <w:p w14:paraId="52F0FE54" w14:textId="77777777" w:rsidR="00C477A0" w:rsidRPr="00C477A0" w:rsidRDefault="00C477A0" w:rsidP="002D0795">
      <w:pPr>
        <w:pStyle w:val="ListParagraph"/>
        <w:spacing w:after="0"/>
        <w:ind w:left="0"/>
        <w:rPr>
          <w:rFonts w:ascii="Arial" w:eastAsia="Arial" w:hAnsi="Arial" w:cs="Arial"/>
          <w:sz w:val="24"/>
          <w:szCs w:val="24"/>
          <w:lang w:eastAsia="en-GB"/>
        </w:rPr>
      </w:pPr>
    </w:p>
    <w:p w14:paraId="2306CAD5" w14:textId="43529CE0" w:rsidR="00C477A0" w:rsidRPr="00C477A0" w:rsidRDefault="00F66A03" w:rsidP="00A92BEF">
      <w:pPr>
        <w:pStyle w:val="ListParagraph"/>
        <w:numPr>
          <w:ilvl w:val="3"/>
          <w:numId w:val="9"/>
        </w:numPr>
        <w:spacing w:after="0"/>
        <w:rPr>
          <w:rFonts w:ascii="Arial" w:eastAsia="Arial,Times New Roman" w:hAnsi="Arial" w:cs="Arial"/>
          <w:sz w:val="24"/>
          <w:szCs w:val="24"/>
          <w:lang w:eastAsia="en-GB"/>
        </w:rPr>
      </w:pPr>
      <w:r>
        <w:rPr>
          <w:rFonts w:ascii="Arial" w:eastAsia="Arial" w:hAnsi="Arial" w:cs="Arial"/>
          <w:sz w:val="24"/>
          <w:szCs w:val="24"/>
          <w:lang w:eastAsia="en-GB"/>
        </w:rPr>
        <w:t>P</w:t>
      </w:r>
      <w:r w:rsidR="00C477A0" w:rsidRPr="00C477A0">
        <w:rPr>
          <w:rFonts w:ascii="Arial" w:eastAsia="Arial" w:hAnsi="Arial" w:cs="Arial"/>
          <w:sz w:val="24"/>
          <w:szCs w:val="24"/>
          <w:lang w:eastAsia="en-GB"/>
        </w:rPr>
        <w:t>ayment to the Authority of its percentage return</w:t>
      </w:r>
      <w:r>
        <w:rPr>
          <w:rFonts w:ascii="Arial" w:eastAsia="Arial" w:hAnsi="Arial" w:cs="Arial"/>
          <w:sz w:val="24"/>
          <w:szCs w:val="24"/>
          <w:lang w:eastAsia="en-GB"/>
        </w:rPr>
        <w:t>.</w:t>
      </w:r>
    </w:p>
    <w:p w14:paraId="56A02378" w14:textId="77777777" w:rsidR="00C477A0" w:rsidRPr="00C477A0" w:rsidRDefault="00C477A0" w:rsidP="002D0795">
      <w:pPr>
        <w:pStyle w:val="ListParagraph"/>
        <w:spacing w:after="0"/>
        <w:ind w:left="0"/>
        <w:rPr>
          <w:rFonts w:ascii="Arial" w:eastAsia="Arial" w:hAnsi="Arial" w:cs="Arial"/>
          <w:sz w:val="24"/>
          <w:szCs w:val="24"/>
          <w:lang w:eastAsia="en-GB"/>
        </w:rPr>
      </w:pPr>
    </w:p>
    <w:p w14:paraId="47C23BC0" w14:textId="4D8648D6" w:rsidR="00C477A0" w:rsidRPr="00C477A0" w:rsidRDefault="00F66A03" w:rsidP="00A92BEF">
      <w:pPr>
        <w:pStyle w:val="ListParagraph"/>
        <w:numPr>
          <w:ilvl w:val="3"/>
          <w:numId w:val="9"/>
        </w:numPr>
        <w:spacing w:after="0"/>
        <w:rPr>
          <w:rFonts w:ascii="Arial" w:eastAsia="Arial,Times New Roman" w:hAnsi="Arial" w:cs="Arial"/>
          <w:sz w:val="24"/>
          <w:szCs w:val="24"/>
          <w:lang w:eastAsia="en-GB"/>
        </w:rPr>
      </w:pPr>
      <w:r>
        <w:rPr>
          <w:rFonts w:ascii="Arial" w:eastAsia="Arial" w:hAnsi="Arial" w:cs="Arial"/>
          <w:sz w:val="24"/>
          <w:szCs w:val="24"/>
          <w:lang w:eastAsia="en-GB"/>
        </w:rPr>
        <w:t>R</w:t>
      </w:r>
      <w:r w:rsidR="00C477A0" w:rsidRPr="00C477A0">
        <w:rPr>
          <w:rFonts w:ascii="Arial" w:eastAsia="Arial" w:hAnsi="Arial" w:cs="Arial"/>
          <w:sz w:val="24"/>
          <w:szCs w:val="24"/>
          <w:lang w:eastAsia="en-GB"/>
        </w:rPr>
        <w:t>eporting to the Authority</w:t>
      </w:r>
      <w:r>
        <w:rPr>
          <w:rFonts w:ascii="Arial" w:eastAsia="Arial" w:hAnsi="Arial" w:cs="Arial"/>
          <w:sz w:val="24"/>
          <w:szCs w:val="24"/>
          <w:lang w:eastAsia="en-GB"/>
        </w:rPr>
        <w:t>.</w:t>
      </w:r>
    </w:p>
    <w:p w14:paraId="017B1749" w14:textId="77777777" w:rsidR="00C477A0" w:rsidRPr="00C477A0" w:rsidRDefault="00C477A0" w:rsidP="002D0795">
      <w:pPr>
        <w:pStyle w:val="ListParagraph"/>
        <w:spacing w:after="0"/>
        <w:ind w:left="0"/>
        <w:rPr>
          <w:rFonts w:ascii="Arial" w:eastAsia="Arial" w:hAnsi="Arial" w:cs="Arial"/>
          <w:sz w:val="24"/>
          <w:szCs w:val="24"/>
          <w:lang w:eastAsia="en-GB"/>
        </w:rPr>
      </w:pPr>
    </w:p>
    <w:p w14:paraId="35D2A71E" w14:textId="5E015767" w:rsidR="00C477A0" w:rsidRPr="00C477A0" w:rsidRDefault="00F66A03" w:rsidP="00A92BEF">
      <w:pPr>
        <w:pStyle w:val="ListParagraph"/>
        <w:numPr>
          <w:ilvl w:val="3"/>
          <w:numId w:val="9"/>
        </w:numPr>
        <w:spacing w:after="0"/>
        <w:rPr>
          <w:rFonts w:ascii="Arial" w:eastAsia="Arial,Times New Roman" w:hAnsi="Arial" w:cs="Arial"/>
          <w:sz w:val="24"/>
          <w:szCs w:val="24"/>
          <w:lang w:eastAsia="en-GB"/>
        </w:rPr>
      </w:pPr>
      <w:r>
        <w:rPr>
          <w:rFonts w:ascii="Arial" w:eastAsia="Arial" w:hAnsi="Arial" w:cs="Arial"/>
          <w:sz w:val="24"/>
          <w:szCs w:val="24"/>
          <w:lang w:eastAsia="en-GB"/>
        </w:rPr>
        <w:t>K</w:t>
      </w:r>
      <w:r w:rsidR="00C477A0" w:rsidRPr="00C477A0">
        <w:rPr>
          <w:rFonts w:ascii="Arial" w:eastAsia="Arial" w:hAnsi="Arial" w:cs="Arial"/>
          <w:sz w:val="24"/>
          <w:szCs w:val="24"/>
          <w:lang w:eastAsia="en-GB"/>
        </w:rPr>
        <w:t>eeping records of the sale</w:t>
      </w:r>
      <w:r w:rsidR="00CF0072">
        <w:rPr>
          <w:rFonts w:ascii="Arial" w:eastAsia="Arial" w:hAnsi="Arial" w:cs="Arial"/>
          <w:sz w:val="24"/>
          <w:szCs w:val="24"/>
          <w:lang w:eastAsia="en-GB"/>
        </w:rPr>
        <w:t>.</w:t>
      </w:r>
    </w:p>
    <w:p w14:paraId="6D6205C2" w14:textId="77777777" w:rsidR="00C477A0" w:rsidRPr="00C477A0" w:rsidRDefault="00C477A0" w:rsidP="002D0795">
      <w:pPr>
        <w:pStyle w:val="ListParagraph"/>
        <w:spacing w:after="0"/>
        <w:ind w:left="0"/>
        <w:rPr>
          <w:rFonts w:ascii="Arial" w:eastAsia="Arial" w:hAnsi="Arial" w:cs="Arial"/>
          <w:color w:val="000000" w:themeColor="text1"/>
          <w:sz w:val="24"/>
          <w:szCs w:val="24"/>
        </w:rPr>
      </w:pPr>
    </w:p>
    <w:p w14:paraId="68603794" w14:textId="076A5212" w:rsidR="00C477A0" w:rsidRPr="006B5790" w:rsidRDefault="5F908674" w:rsidP="5F908674">
      <w:pPr>
        <w:pStyle w:val="ListParagraph"/>
        <w:numPr>
          <w:ilvl w:val="2"/>
          <w:numId w:val="9"/>
        </w:numPr>
        <w:spacing w:after="0"/>
        <w:ind w:left="0" w:firstLine="0"/>
        <w:rPr>
          <w:rFonts w:ascii="Arial" w:eastAsia="Arial,Times New Roman" w:hAnsi="Arial" w:cs="Arial"/>
          <w:color w:val="000000" w:themeColor="text1"/>
          <w:sz w:val="24"/>
          <w:szCs w:val="24"/>
        </w:rPr>
      </w:pPr>
      <w:r w:rsidRPr="5F908674">
        <w:rPr>
          <w:rFonts w:ascii="Arial" w:eastAsia="Arial" w:hAnsi="Arial" w:cs="Arial"/>
          <w:sz w:val="24"/>
          <w:szCs w:val="24"/>
        </w:rPr>
        <w:t>The Contractor will be fully responsible for ensuring all applicable local Duties, Taxes and Fees are identified and paid for in accordance with Condition 16.7 of the Contract.</w:t>
      </w:r>
    </w:p>
    <w:p w14:paraId="33AE10B3" w14:textId="77777777" w:rsidR="00C477A0" w:rsidRPr="00C477A0" w:rsidRDefault="00C477A0" w:rsidP="002D0795">
      <w:pPr>
        <w:pStyle w:val="ListParagraph"/>
        <w:spacing w:after="0"/>
        <w:ind w:left="0"/>
        <w:rPr>
          <w:rFonts w:ascii="Arial" w:eastAsia="Arial,Times New Roman" w:hAnsi="Arial" w:cs="Arial"/>
          <w:sz w:val="24"/>
          <w:szCs w:val="24"/>
          <w:lang w:eastAsia="en-GB"/>
        </w:rPr>
      </w:pPr>
    </w:p>
    <w:p w14:paraId="263D7D80" w14:textId="5FE3EFCE" w:rsidR="00C477A0" w:rsidRPr="007E2B22" w:rsidRDefault="00C477A0" w:rsidP="00A92BEF">
      <w:pPr>
        <w:pStyle w:val="ListParagraph"/>
        <w:numPr>
          <w:ilvl w:val="2"/>
          <w:numId w:val="9"/>
        </w:numPr>
        <w:spacing w:after="0"/>
        <w:ind w:left="0" w:firstLine="0"/>
        <w:rPr>
          <w:rFonts w:ascii="Arial" w:eastAsia="Arial,Times New Roman" w:hAnsi="Arial" w:cs="Arial"/>
          <w:sz w:val="24"/>
          <w:szCs w:val="24"/>
          <w:lang w:eastAsia="en-GB"/>
        </w:rPr>
      </w:pPr>
      <w:r w:rsidRPr="007E2B22">
        <w:rPr>
          <w:rFonts w:ascii="Arial" w:eastAsia="Arial" w:hAnsi="Arial" w:cs="Arial"/>
          <w:sz w:val="24"/>
          <w:szCs w:val="24"/>
          <w:lang w:eastAsia="en-GB"/>
        </w:rPr>
        <w:t xml:space="preserve">The Contractor shall be able to demonstrate upon request that the method and value of sale is appropriate to the condition of the </w:t>
      </w:r>
      <w:r w:rsidR="00C11F44" w:rsidRPr="007E2B22">
        <w:rPr>
          <w:rFonts w:ascii="Arial" w:eastAsia="Arial" w:hAnsi="Arial" w:cs="Arial"/>
          <w:sz w:val="24"/>
          <w:szCs w:val="24"/>
          <w:lang w:eastAsia="en-GB"/>
        </w:rPr>
        <w:t>Surplus Assets</w:t>
      </w:r>
      <w:r w:rsidR="007E2B22" w:rsidRPr="007E2B22">
        <w:rPr>
          <w:rFonts w:ascii="Arial" w:eastAsia="Arial" w:hAnsi="Arial" w:cs="Arial"/>
          <w:sz w:val="24"/>
          <w:szCs w:val="24"/>
          <w:lang w:eastAsia="en-GB"/>
        </w:rPr>
        <w:t>.</w:t>
      </w:r>
    </w:p>
    <w:p w14:paraId="20046F3E" w14:textId="77777777" w:rsidR="00C477A0" w:rsidRPr="00C477A0" w:rsidRDefault="00C477A0" w:rsidP="002D0795">
      <w:pPr>
        <w:pStyle w:val="ListParagraph"/>
        <w:spacing w:after="0"/>
        <w:ind w:left="0"/>
        <w:rPr>
          <w:rFonts w:ascii="Arial" w:eastAsia="Arial" w:hAnsi="Arial" w:cs="Arial"/>
          <w:sz w:val="24"/>
          <w:szCs w:val="24"/>
          <w:lang w:eastAsia="en-GB"/>
        </w:rPr>
      </w:pPr>
    </w:p>
    <w:p w14:paraId="4316DF1E" w14:textId="0A5978DE" w:rsidR="00C477A0" w:rsidRDefault="00C477A0" w:rsidP="00A92BEF">
      <w:pPr>
        <w:pStyle w:val="ListParagraph"/>
        <w:numPr>
          <w:ilvl w:val="2"/>
          <w:numId w:val="9"/>
        </w:numPr>
        <w:spacing w:after="0"/>
        <w:ind w:left="0" w:firstLine="0"/>
        <w:rPr>
          <w:rFonts w:ascii="Arial" w:eastAsia="Arial,Times New Roman" w:hAnsi="Arial" w:cs="Arial"/>
          <w:sz w:val="24"/>
          <w:szCs w:val="24"/>
          <w:lang w:eastAsia="en-GB"/>
        </w:rPr>
      </w:pPr>
      <w:r w:rsidRPr="00C477A0">
        <w:rPr>
          <w:rFonts w:ascii="Arial" w:eastAsia="Arial" w:hAnsi="Arial" w:cs="Arial"/>
          <w:sz w:val="24"/>
          <w:szCs w:val="24"/>
          <w:lang w:eastAsia="en-GB"/>
        </w:rPr>
        <w:t xml:space="preserve">The Contractor must demonstrate that they have appropriately explored all options to market </w:t>
      </w:r>
      <w:r w:rsidR="00C11F44">
        <w:rPr>
          <w:rFonts w:ascii="Arial" w:eastAsia="Arial" w:hAnsi="Arial" w:cs="Arial"/>
          <w:sz w:val="24"/>
          <w:szCs w:val="24"/>
          <w:lang w:eastAsia="en-GB"/>
        </w:rPr>
        <w:t>Surplus Assets</w:t>
      </w:r>
      <w:r w:rsidRPr="00C477A0">
        <w:rPr>
          <w:rFonts w:ascii="Arial" w:eastAsia="Arial" w:hAnsi="Arial" w:cs="Arial"/>
          <w:sz w:val="24"/>
          <w:szCs w:val="24"/>
          <w:lang w:eastAsia="en-GB"/>
        </w:rPr>
        <w:t xml:space="preserve"> before disposing as recycling waste or via landfill.</w:t>
      </w:r>
    </w:p>
    <w:p w14:paraId="5F7A554B" w14:textId="77777777" w:rsidR="00C477A0" w:rsidRPr="00C477A0" w:rsidRDefault="00C477A0" w:rsidP="002D0795">
      <w:pPr>
        <w:pStyle w:val="ListParagraph"/>
        <w:spacing w:after="0"/>
        <w:ind w:left="0"/>
        <w:rPr>
          <w:rFonts w:ascii="Arial" w:eastAsia="Arial" w:hAnsi="Arial" w:cs="Arial"/>
          <w:sz w:val="24"/>
          <w:szCs w:val="24"/>
          <w:lang w:eastAsia="en-GB"/>
        </w:rPr>
      </w:pPr>
    </w:p>
    <w:p w14:paraId="5D477ED7" w14:textId="257EA2A2" w:rsidR="00C477A0" w:rsidRDefault="00C477A0" w:rsidP="00A92BEF">
      <w:pPr>
        <w:pStyle w:val="ListParagraph"/>
        <w:numPr>
          <w:ilvl w:val="2"/>
          <w:numId w:val="9"/>
        </w:numPr>
        <w:spacing w:after="0"/>
        <w:ind w:left="0" w:firstLine="0"/>
        <w:rPr>
          <w:rFonts w:ascii="Arial" w:eastAsia="Arial,Times New Roman" w:hAnsi="Arial" w:cs="Arial"/>
          <w:sz w:val="24"/>
          <w:szCs w:val="24"/>
          <w:lang w:eastAsia="en-GB"/>
        </w:rPr>
      </w:pPr>
      <w:r w:rsidRPr="00C477A0">
        <w:rPr>
          <w:rFonts w:ascii="Arial" w:eastAsia="Arial" w:hAnsi="Arial" w:cs="Arial"/>
          <w:sz w:val="24"/>
          <w:szCs w:val="24"/>
          <w:lang w:eastAsia="en-GB"/>
        </w:rPr>
        <w:t xml:space="preserve">Where metal </w:t>
      </w:r>
      <w:r w:rsidR="00C11F44">
        <w:rPr>
          <w:rFonts w:ascii="Arial" w:eastAsia="Arial" w:hAnsi="Arial" w:cs="Arial"/>
          <w:sz w:val="24"/>
          <w:szCs w:val="24"/>
          <w:lang w:eastAsia="en-GB"/>
        </w:rPr>
        <w:t>Surplus Assets</w:t>
      </w:r>
      <w:r w:rsidRPr="00C477A0">
        <w:rPr>
          <w:rFonts w:ascii="Arial" w:eastAsia="Arial" w:hAnsi="Arial" w:cs="Arial"/>
          <w:sz w:val="24"/>
          <w:szCs w:val="24"/>
          <w:lang w:eastAsia="en-GB"/>
        </w:rPr>
        <w:t xml:space="preserve"> are identified the Contractor shall be required to demonstrate the resale value of </w:t>
      </w:r>
      <w:r w:rsidR="00C11F44">
        <w:rPr>
          <w:rFonts w:ascii="Arial" w:eastAsia="Arial" w:hAnsi="Arial" w:cs="Arial"/>
          <w:sz w:val="24"/>
          <w:szCs w:val="24"/>
          <w:lang w:eastAsia="en-GB"/>
        </w:rPr>
        <w:t>Surplus Assets</w:t>
      </w:r>
      <w:r w:rsidRPr="00C477A0">
        <w:rPr>
          <w:rFonts w:ascii="Arial" w:eastAsia="Arial" w:hAnsi="Arial" w:cs="Arial"/>
          <w:sz w:val="24"/>
          <w:szCs w:val="24"/>
          <w:lang w:eastAsia="en-GB"/>
        </w:rPr>
        <w:t xml:space="preserve"> is greater than the scrap value of the </w:t>
      </w:r>
      <w:r w:rsidR="00C11F44">
        <w:rPr>
          <w:rFonts w:ascii="Arial" w:eastAsia="Arial" w:hAnsi="Arial" w:cs="Arial"/>
          <w:sz w:val="24"/>
          <w:szCs w:val="24"/>
          <w:lang w:eastAsia="en-GB"/>
        </w:rPr>
        <w:t>Surplus Assets</w:t>
      </w:r>
      <w:r w:rsidRPr="00C477A0">
        <w:rPr>
          <w:rFonts w:ascii="Arial" w:eastAsia="Arial,Times New Roman" w:hAnsi="Arial" w:cs="Arial"/>
          <w:sz w:val="24"/>
          <w:szCs w:val="24"/>
          <w:lang w:eastAsia="en-GB"/>
        </w:rPr>
        <w:t>.</w:t>
      </w:r>
    </w:p>
    <w:p w14:paraId="1AD9D9BF" w14:textId="77777777" w:rsidR="00C477A0" w:rsidRPr="00C477A0" w:rsidRDefault="00C477A0" w:rsidP="00C477A0">
      <w:pPr>
        <w:pStyle w:val="ListParagraph"/>
        <w:ind w:left="0"/>
        <w:rPr>
          <w:rFonts w:ascii="Arial" w:eastAsia="Arial" w:hAnsi="Arial" w:cs="Arial"/>
          <w:sz w:val="24"/>
          <w:szCs w:val="24"/>
          <w:lang w:eastAsia="en-GB"/>
        </w:rPr>
      </w:pPr>
    </w:p>
    <w:p w14:paraId="0BD443A1" w14:textId="1E9211A4" w:rsidR="00C477A0" w:rsidRPr="00C477A0" w:rsidRDefault="00C477A0" w:rsidP="00A92BEF">
      <w:pPr>
        <w:pStyle w:val="ListParagraph"/>
        <w:numPr>
          <w:ilvl w:val="2"/>
          <w:numId w:val="9"/>
        </w:numPr>
        <w:spacing w:after="0"/>
        <w:ind w:left="0" w:firstLine="0"/>
        <w:rPr>
          <w:rFonts w:ascii="Arial" w:eastAsia="Arial,Times New Roman" w:hAnsi="Arial" w:cs="Arial"/>
          <w:sz w:val="24"/>
          <w:szCs w:val="24"/>
          <w:lang w:eastAsia="en-GB"/>
        </w:rPr>
      </w:pPr>
      <w:r w:rsidRPr="00C477A0">
        <w:rPr>
          <w:rFonts w:ascii="Arial" w:eastAsia="Arial" w:hAnsi="Arial" w:cs="Arial"/>
          <w:sz w:val="24"/>
          <w:szCs w:val="24"/>
          <w:lang w:eastAsia="en-GB"/>
        </w:rPr>
        <w:t xml:space="preserve">Where </w:t>
      </w:r>
      <w:r w:rsidR="00C11F44">
        <w:rPr>
          <w:rFonts w:ascii="Arial" w:eastAsia="Arial" w:hAnsi="Arial" w:cs="Arial"/>
          <w:sz w:val="24"/>
          <w:szCs w:val="24"/>
          <w:lang w:eastAsia="en-GB"/>
        </w:rPr>
        <w:t>Surplus Assets</w:t>
      </w:r>
      <w:r w:rsidRPr="00C477A0">
        <w:rPr>
          <w:rFonts w:ascii="Arial" w:eastAsia="Arial" w:hAnsi="Arial" w:cs="Arial"/>
          <w:sz w:val="24"/>
          <w:szCs w:val="24"/>
          <w:lang w:eastAsia="en-GB"/>
        </w:rPr>
        <w:t xml:space="preserve"> are being sold by Public Auction or Tender, the Contractor will submit a draft catalogue or lot schedule to the Authority at least 7 days prior to the Public Auction of Tender event. </w:t>
      </w:r>
      <w:r w:rsidR="00BC1F29">
        <w:rPr>
          <w:rFonts w:ascii="Arial" w:eastAsia="Arial" w:hAnsi="Arial" w:cs="Arial"/>
          <w:sz w:val="24"/>
          <w:szCs w:val="24"/>
          <w:lang w:eastAsia="en-GB"/>
        </w:rPr>
        <w:t xml:space="preserve">Where Surplus </w:t>
      </w:r>
      <w:r w:rsidRPr="00BC1F29">
        <w:rPr>
          <w:rFonts w:ascii="Arial" w:eastAsia="Arial" w:hAnsi="Arial" w:cs="Arial"/>
          <w:sz w:val="24"/>
          <w:szCs w:val="24"/>
          <w:lang w:eastAsia="en-GB"/>
        </w:rPr>
        <w:t xml:space="preserve">Assets </w:t>
      </w:r>
      <w:r w:rsidR="00BC1F29" w:rsidRPr="00BC1F29">
        <w:rPr>
          <w:rFonts w:ascii="Arial" w:eastAsia="Arial" w:hAnsi="Arial" w:cs="Arial"/>
          <w:sz w:val="24"/>
          <w:szCs w:val="24"/>
          <w:lang w:eastAsia="en-GB"/>
        </w:rPr>
        <w:t xml:space="preserve">are </w:t>
      </w:r>
      <w:r w:rsidRPr="00BC1F29">
        <w:rPr>
          <w:rFonts w:ascii="Arial" w:eastAsia="Arial" w:hAnsi="Arial" w:cs="Arial"/>
          <w:sz w:val="24"/>
          <w:szCs w:val="24"/>
          <w:lang w:eastAsia="en-GB"/>
        </w:rPr>
        <w:t xml:space="preserve">subject </w:t>
      </w:r>
      <w:r w:rsidRPr="00C477A0">
        <w:rPr>
          <w:rFonts w:ascii="Arial" w:eastAsia="Arial" w:hAnsi="Arial" w:cs="Arial"/>
          <w:sz w:val="24"/>
          <w:szCs w:val="24"/>
          <w:lang w:eastAsia="en-GB"/>
        </w:rPr>
        <w:t>to reserve prices,</w:t>
      </w:r>
      <w:r w:rsidR="00BC1F29">
        <w:rPr>
          <w:rFonts w:ascii="Arial" w:eastAsia="Arial" w:hAnsi="Arial" w:cs="Arial"/>
          <w:sz w:val="24"/>
          <w:szCs w:val="24"/>
          <w:lang w:eastAsia="en-GB"/>
        </w:rPr>
        <w:t xml:space="preserve"> </w:t>
      </w:r>
      <w:r w:rsidRPr="00C477A0">
        <w:rPr>
          <w:rFonts w:ascii="Arial" w:eastAsia="Arial" w:hAnsi="Arial" w:cs="Arial"/>
          <w:sz w:val="24"/>
          <w:szCs w:val="24"/>
          <w:lang w:eastAsia="en-GB"/>
        </w:rPr>
        <w:t>the catalogue / lot schedule shall clearly identify. Applicable Duty shall also be clearly identified in the catalogue. On conclusion of the Public Auction or Tender, the Contractor shall advise the Authority of the sales price(s) achieved per Lot.</w:t>
      </w:r>
    </w:p>
    <w:p w14:paraId="69332D22" w14:textId="77777777" w:rsidR="00C477A0" w:rsidRPr="00C477A0" w:rsidRDefault="00C477A0" w:rsidP="002D0795">
      <w:pPr>
        <w:pStyle w:val="ListParagraph"/>
        <w:spacing w:after="0"/>
        <w:ind w:left="0"/>
        <w:rPr>
          <w:rFonts w:ascii="Arial" w:eastAsia="Arial" w:hAnsi="Arial" w:cs="Arial"/>
          <w:sz w:val="24"/>
          <w:szCs w:val="24"/>
          <w:lang w:eastAsia="en-GB"/>
        </w:rPr>
      </w:pPr>
    </w:p>
    <w:p w14:paraId="1B5101BF" w14:textId="0631ED5B" w:rsidR="00C477A0" w:rsidRPr="00C477A0" w:rsidRDefault="00C477A0" w:rsidP="00A92BEF">
      <w:pPr>
        <w:pStyle w:val="ListParagraph"/>
        <w:numPr>
          <w:ilvl w:val="2"/>
          <w:numId w:val="9"/>
        </w:numPr>
        <w:spacing w:after="0"/>
        <w:ind w:left="0" w:firstLine="0"/>
        <w:rPr>
          <w:rFonts w:ascii="Arial" w:eastAsia="Arial,Times New Roman" w:hAnsi="Arial" w:cs="Arial"/>
          <w:sz w:val="24"/>
          <w:szCs w:val="24"/>
          <w:lang w:eastAsia="en-GB"/>
        </w:rPr>
      </w:pPr>
      <w:r w:rsidRPr="00C477A0">
        <w:rPr>
          <w:rFonts w:ascii="Arial" w:eastAsia="Arial" w:hAnsi="Arial" w:cs="Arial"/>
          <w:sz w:val="24"/>
          <w:szCs w:val="24"/>
          <w:lang w:eastAsia="en-GB"/>
        </w:rPr>
        <w:t>The Authority shall reserve the right to attend any Public Auction or Tender events held in connection with this contract</w:t>
      </w:r>
      <w:r w:rsidR="00664634">
        <w:rPr>
          <w:rFonts w:ascii="Arial" w:eastAsia="Arial" w:hAnsi="Arial" w:cs="Arial"/>
          <w:sz w:val="24"/>
          <w:szCs w:val="24"/>
          <w:lang w:eastAsia="en-GB"/>
        </w:rPr>
        <w:t>.</w:t>
      </w:r>
    </w:p>
    <w:p w14:paraId="0DBCC5E5" w14:textId="77777777" w:rsidR="00C477A0" w:rsidRPr="00C477A0" w:rsidRDefault="00C477A0" w:rsidP="002D0795">
      <w:pPr>
        <w:pStyle w:val="ListParagraph"/>
        <w:spacing w:after="0"/>
        <w:ind w:left="0"/>
        <w:rPr>
          <w:rFonts w:ascii="Arial" w:eastAsia="Arial" w:hAnsi="Arial" w:cs="Arial"/>
          <w:sz w:val="24"/>
          <w:szCs w:val="24"/>
          <w:lang w:eastAsia="en-GB"/>
        </w:rPr>
      </w:pPr>
    </w:p>
    <w:p w14:paraId="31254991" w14:textId="21D4A4F8" w:rsidR="00C477A0" w:rsidRPr="00C477A0" w:rsidRDefault="00C477A0" w:rsidP="00A92BEF">
      <w:pPr>
        <w:pStyle w:val="ListParagraph"/>
        <w:numPr>
          <w:ilvl w:val="2"/>
          <w:numId w:val="9"/>
        </w:numPr>
        <w:spacing w:after="0"/>
        <w:ind w:left="0" w:firstLine="0"/>
        <w:rPr>
          <w:rFonts w:ascii="Arial" w:eastAsia="Arial,Times New Roman" w:hAnsi="Arial" w:cs="Arial"/>
          <w:sz w:val="24"/>
          <w:szCs w:val="24"/>
          <w:lang w:eastAsia="en-GB"/>
        </w:rPr>
      </w:pPr>
      <w:r w:rsidRPr="00C477A0">
        <w:rPr>
          <w:rFonts w:ascii="Arial" w:eastAsia="Arial" w:hAnsi="Arial" w:cs="Arial"/>
          <w:sz w:val="24"/>
          <w:szCs w:val="24"/>
          <w:lang w:eastAsia="en-GB"/>
        </w:rPr>
        <w:lastRenderedPageBreak/>
        <w:t xml:space="preserve">Any </w:t>
      </w:r>
      <w:r w:rsidR="00C11F44">
        <w:rPr>
          <w:rFonts w:ascii="Arial" w:eastAsia="Arial" w:hAnsi="Arial" w:cs="Arial"/>
          <w:sz w:val="24"/>
          <w:szCs w:val="24"/>
          <w:lang w:eastAsia="en-GB"/>
        </w:rPr>
        <w:t>Surplus Assets</w:t>
      </w:r>
      <w:r w:rsidRPr="00C477A0">
        <w:rPr>
          <w:rFonts w:ascii="Arial" w:eastAsia="Arial" w:hAnsi="Arial" w:cs="Arial"/>
          <w:sz w:val="24"/>
          <w:szCs w:val="24"/>
          <w:lang w:eastAsia="en-GB"/>
        </w:rPr>
        <w:t xml:space="preserve">, not subject to an MSP, remaining unsold after </w:t>
      </w:r>
      <w:r w:rsidR="00664634">
        <w:rPr>
          <w:rFonts w:ascii="Arial" w:eastAsia="Arial" w:hAnsi="Arial" w:cs="Arial"/>
          <w:sz w:val="24"/>
          <w:szCs w:val="24"/>
          <w:lang w:eastAsia="en-GB"/>
        </w:rPr>
        <w:t>3</w:t>
      </w:r>
      <w:r w:rsidRPr="00C477A0">
        <w:rPr>
          <w:rFonts w:ascii="Arial" w:eastAsia="Arial" w:hAnsi="Arial" w:cs="Arial"/>
          <w:sz w:val="24"/>
          <w:szCs w:val="24"/>
          <w:lang w:eastAsia="en-GB"/>
        </w:rPr>
        <w:t xml:space="preserve"> months shall be reported immediately by the Contractor and discussed at the next contract review</w:t>
      </w:r>
      <w:r w:rsidRPr="00C477A0">
        <w:rPr>
          <w:rFonts w:ascii="Arial" w:eastAsia="Arial,Times New Roman" w:hAnsi="Arial" w:cs="Arial"/>
          <w:sz w:val="24"/>
          <w:szCs w:val="24"/>
          <w:lang w:eastAsia="en-GB"/>
        </w:rPr>
        <w:t xml:space="preserve"> </w:t>
      </w:r>
      <w:r w:rsidRPr="00C477A0">
        <w:rPr>
          <w:rFonts w:ascii="Arial" w:eastAsia="Arial" w:hAnsi="Arial" w:cs="Arial"/>
          <w:sz w:val="24"/>
          <w:szCs w:val="24"/>
          <w:lang w:eastAsia="en-GB"/>
        </w:rPr>
        <w:t>meeting.</w:t>
      </w:r>
    </w:p>
    <w:p w14:paraId="7E841B29" w14:textId="77777777" w:rsidR="00C477A0" w:rsidRPr="00C477A0" w:rsidRDefault="00C477A0" w:rsidP="002D0795">
      <w:pPr>
        <w:pStyle w:val="ListParagraph"/>
        <w:spacing w:after="0"/>
        <w:ind w:left="0"/>
        <w:rPr>
          <w:rFonts w:ascii="Arial" w:eastAsia="Arial" w:hAnsi="Arial" w:cs="Arial"/>
          <w:sz w:val="24"/>
          <w:szCs w:val="24"/>
          <w:lang w:eastAsia="en-GB"/>
        </w:rPr>
      </w:pPr>
    </w:p>
    <w:p w14:paraId="4745C5E5" w14:textId="0C80A203" w:rsidR="00C477A0" w:rsidRPr="004D1337" w:rsidRDefault="00C477A0" w:rsidP="004D1337">
      <w:pPr>
        <w:pStyle w:val="ListParagraph"/>
        <w:numPr>
          <w:ilvl w:val="2"/>
          <w:numId w:val="9"/>
        </w:numPr>
        <w:spacing w:after="0"/>
        <w:ind w:left="0" w:firstLine="0"/>
        <w:rPr>
          <w:rFonts w:ascii="Arial" w:eastAsia="Arial,Times New Roman" w:hAnsi="Arial" w:cs="Arial"/>
          <w:sz w:val="24"/>
          <w:szCs w:val="24"/>
          <w:lang w:eastAsia="en-GB"/>
        </w:rPr>
      </w:pPr>
      <w:r w:rsidRPr="00C477A0">
        <w:rPr>
          <w:rFonts w:ascii="Arial" w:eastAsia="Arial" w:hAnsi="Arial" w:cs="Arial"/>
          <w:sz w:val="24"/>
          <w:szCs w:val="24"/>
          <w:lang w:eastAsia="en-GB"/>
        </w:rPr>
        <w:t xml:space="preserve">Demilitarisation of </w:t>
      </w:r>
      <w:r w:rsidR="00C11F44">
        <w:rPr>
          <w:rFonts w:ascii="Arial" w:eastAsia="Arial" w:hAnsi="Arial" w:cs="Arial"/>
          <w:sz w:val="24"/>
          <w:szCs w:val="24"/>
          <w:lang w:eastAsia="en-GB"/>
        </w:rPr>
        <w:t>Surplus Assets</w:t>
      </w:r>
      <w:r w:rsidR="008A0E2D">
        <w:rPr>
          <w:rFonts w:ascii="Arial" w:eastAsia="Arial" w:hAnsi="Arial" w:cs="Arial"/>
          <w:sz w:val="24"/>
          <w:szCs w:val="24"/>
          <w:lang w:eastAsia="en-GB"/>
        </w:rPr>
        <w:t xml:space="preserve"> </w:t>
      </w:r>
      <w:r w:rsidRPr="00C477A0">
        <w:rPr>
          <w:rFonts w:ascii="Arial" w:eastAsia="Arial" w:hAnsi="Arial" w:cs="Arial"/>
          <w:sz w:val="24"/>
          <w:szCs w:val="24"/>
          <w:lang w:eastAsia="en-GB"/>
        </w:rPr>
        <w:t xml:space="preserve">to render the </w:t>
      </w:r>
      <w:r w:rsidR="00C11F44">
        <w:rPr>
          <w:rFonts w:ascii="Arial" w:eastAsia="Arial" w:hAnsi="Arial" w:cs="Arial"/>
          <w:sz w:val="24"/>
          <w:szCs w:val="24"/>
          <w:lang w:eastAsia="en-GB"/>
        </w:rPr>
        <w:t>Surplus Assets</w:t>
      </w:r>
      <w:r w:rsidRPr="00C477A0">
        <w:rPr>
          <w:rFonts w:ascii="Arial" w:eastAsia="Arial" w:hAnsi="Arial" w:cs="Arial"/>
          <w:sz w:val="24"/>
          <w:szCs w:val="24"/>
          <w:lang w:eastAsia="en-GB"/>
        </w:rPr>
        <w:t xml:space="preserve"> unusable, unrecognisable and unrepairable or to a defined specification will be undertaken when mandated by the </w:t>
      </w:r>
      <w:r w:rsidR="00664634">
        <w:rPr>
          <w:rFonts w:ascii="Arial" w:eastAsia="Arial" w:hAnsi="Arial" w:cs="Arial"/>
          <w:sz w:val="24"/>
          <w:szCs w:val="24"/>
          <w:lang w:eastAsia="en-GB"/>
        </w:rPr>
        <w:t>A</w:t>
      </w:r>
      <w:r w:rsidRPr="00C477A0">
        <w:rPr>
          <w:rFonts w:ascii="Arial" w:eastAsia="Arial" w:hAnsi="Arial" w:cs="Arial"/>
          <w:sz w:val="24"/>
          <w:szCs w:val="24"/>
          <w:lang w:eastAsia="en-GB"/>
        </w:rPr>
        <w:t xml:space="preserve">uthority for security or compliance reasons i.e. Export Control, Classified </w:t>
      </w:r>
      <w:r w:rsidR="00C11F44">
        <w:rPr>
          <w:rFonts w:ascii="Arial" w:eastAsia="Arial" w:hAnsi="Arial" w:cs="Arial"/>
          <w:sz w:val="24"/>
          <w:szCs w:val="24"/>
          <w:lang w:eastAsia="en-GB"/>
        </w:rPr>
        <w:t>Surplus Assets</w:t>
      </w:r>
      <w:r w:rsidR="008A0E2D">
        <w:rPr>
          <w:rFonts w:ascii="Arial" w:eastAsia="Arial" w:hAnsi="Arial" w:cs="Arial"/>
          <w:sz w:val="24"/>
          <w:szCs w:val="24"/>
          <w:lang w:eastAsia="en-GB"/>
        </w:rPr>
        <w:t xml:space="preserve"> </w:t>
      </w:r>
      <w:r w:rsidRPr="00C477A0">
        <w:rPr>
          <w:rFonts w:ascii="Arial" w:eastAsia="Arial" w:hAnsi="Arial" w:cs="Arial"/>
          <w:sz w:val="24"/>
          <w:szCs w:val="24"/>
          <w:lang w:eastAsia="en-GB"/>
        </w:rPr>
        <w:t>etc. The Contractor will provide quotations (where relevant) and provide the Authority with a “Certificate of Demilitarisation” on completion.</w:t>
      </w:r>
    </w:p>
    <w:p w14:paraId="2DFCC16C" w14:textId="77777777" w:rsidR="00C656F5" w:rsidRPr="00361A60" w:rsidRDefault="00C656F5" w:rsidP="00361A60">
      <w:pPr>
        <w:pStyle w:val="ListParagraph"/>
        <w:spacing w:after="0"/>
        <w:ind w:left="0"/>
        <w:rPr>
          <w:rFonts w:ascii="Arial" w:eastAsia="Arial" w:hAnsi="Arial" w:cs="Arial"/>
          <w:sz w:val="24"/>
          <w:szCs w:val="24"/>
          <w:lang w:eastAsia="en-GB"/>
        </w:rPr>
      </w:pPr>
      <w:r w:rsidRPr="00361A60">
        <w:rPr>
          <w:rFonts w:ascii="Arial" w:eastAsia="Arial" w:hAnsi="Arial" w:cs="Arial"/>
          <w:sz w:val="24"/>
          <w:szCs w:val="24"/>
          <w:lang w:eastAsia="en-GB"/>
        </w:rPr>
        <w:br w:type="page"/>
      </w:r>
    </w:p>
    <w:p w14:paraId="549508A0" w14:textId="6C11DFB2" w:rsidR="007944A8" w:rsidRDefault="7F80EBF2" w:rsidP="7F80EBF2">
      <w:pPr>
        <w:rPr>
          <w:rFonts w:ascii="Arial" w:eastAsia="Arial,Times New Roman" w:hAnsi="Arial" w:cs="Arial"/>
          <w:b/>
          <w:bCs/>
          <w:sz w:val="24"/>
          <w:szCs w:val="24"/>
          <w:lang w:eastAsia="en-GB"/>
        </w:rPr>
      </w:pPr>
      <w:r w:rsidRPr="00A76852">
        <w:rPr>
          <w:rFonts w:ascii="Arial" w:eastAsia="Arial" w:hAnsi="Arial" w:cs="Arial"/>
          <w:b/>
          <w:sz w:val="24"/>
          <w:szCs w:val="24"/>
          <w:lang w:eastAsia="en-GB"/>
        </w:rPr>
        <w:lastRenderedPageBreak/>
        <w:t>Section 4</w:t>
      </w:r>
      <w:r w:rsidRPr="00665883">
        <w:rPr>
          <w:rFonts w:ascii="Arial" w:eastAsia="Arial,Times New Roman" w:hAnsi="Arial" w:cs="Arial"/>
          <w:b/>
          <w:bCs/>
          <w:sz w:val="24"/>
          <w:szCs w:val="24"/>
          <w:lang w:eastAsia="en-GB"/>
        </w:rPr>
        <w:t xml:space="preserve">: </w:t>
      </w:r>
      <w:r w:rsidRPr="00665883">
        <w:rPr>
          <w:rFonts w:ascii="Arial" w:eastAsia="Arial" w:hAnsi="Arial" w:cs="Arial"/>
          <w:b/>
          <w:bCs/>
          <w:sz w:val="24"/>
          <w:szCs w:val="24"/>
          <w:lang w:eastAsia="en-GB"/>
        </w:rPr>
        <w:t>Service Reporting</w:t>
      </w:r>
    </w:p>
    <w:p w14:paraId="6489C687" w14:textId="54C5E36E" w:rsidR="00D81C8B" w:rsidRDefault="00D81C8B" w:rsidP="00A92BEF">
      <w:pPr>
        <w:pStyle w:val="ListParagraph"/>
        <w:numPr>
          <w:ilvl w:val="1"/>
          <w:numId w:val="10"/>
        </w:numPr>
        <w:rPr>
          <w:rFonts w:ascii="Arial" w:eastAsia="Arial" w:hAnsi="Arial" w:cs="Arial"/>
          <w:b/>
          <w:bCs/>
          <w:sz w:val="24"/>
          <w:szCs w:val="24"/>
        </w:rPr>
      </w:pPr>
      <w:r w:rsidRPr="00D81C8B">
        <w:rPr>
          <w:rFonts w:ascii="Arial" w:eastAsia="Arial" w:hAnsi="Arial" w:cs="Arial"/>
          <w:b/>
          <w:bCs/>
          <w:sz w:val="24"/>
          <w:szCs w:val="24"/>
        </w:rPr>
        <w:t>General requirements</w:t>
      </w:r>
    </w:p>
    <w:p w14:paraId="45EC0B91" w14:textId="77777777" w:rsidR="00D81C8B" w:rsidRDefault="00D81C8B" w:rsidP="00081FF9">
      <w:pPr>
        <w:pStyle w:val="ListParagraph"/>
        <w:ind w:left="0"/>
        <w:rPr>
          <w:rFonts w:ascii="Arial" w:eastAsia="Arial" w:hAnsi="Arial" w:cs="Arial"/>
          <w:b/>
          <w:bCs/>
          <w:sz w:val="24"/>
          <w:szCs w:val="24"/>
        </w:rPr>
      </w:pPr>
    </w:p>
    <w:p w14:paraId="06BE4226" w14:textId="6EB0157D" w:rsidR="00D81C8B" w:rsidRPr="00D81C8B" w:rsidRDefault="00D81C8B" w:rsidP="00A92BEF">
      <w:pPr>
        <w:pStyle w:val="ListParagraph"/>
        <w:numPr>
          <w:ilvl w:val="2"/>
          <w:numId w:val="10"/>
        </w:numPr>
        <w:ind w:left="0" w:firstLine="0"/>
        <w:rPr>
          <w:rFonts w:ascii="Arial" w:eastAsia="Arial" w:hAnsi="Arial" w:cs="Arial"/>
          <w:b/>
          <w:bCs/>
          <w:sz w:val="24"/>
          <w:szCs w:val="24"/>
        </w:rPr>
      </w:pPr>
      <w:r w:rsidRPr="00D81C8B">
        <w:rPr>
          <w:rFonts w:ascii="Arial" w:eastAsia="Arial" w:hAnsi="Arial" w:cs="Arial"/>
          <w:sz w:val="24"/>
          <w:szCs w:val="24"/>
          <w:lang w:eastAsia="en-GB"/>
        </w:rPr>
        <w:t xml:space="preserve">The Contractor shall conform to the Authority’s </w:t>
      </w:r>
      <w:r w:rsidR="00C11F44">
        <w:rPr>
          <w:rFonts w:ascii="Arial" w:eastAsia="Arial" w:hAnsi="Arial" w:cs="Arial"/>
          <w:sz w:val="24"/>
          <w:szCs w:val="24"/>
          <w:lang w:eastAsia="en-GB"/>
        </w:rPr>
        <w:t>Surplus Assets</w:t>
      </w:r>
      <w:r w:rsidRPr="00D81C8B">
        <w:rPr>
          <w:rFonts w:ascii="Arial" w:eastAsia="Arial" w:hAnsi="Arial" w:cs="Arial"/>
          <w:sz w:val="24"/>
          <w:szCs w:val="24"/>
          <w:lang w:eastAsia="en-GB"/>
        </w:rPr>
        <w:t xml:space="preserve"> Based Accounting Requirements.</w:t>
      </w:r>
    </w:p>
    <w:p w14:paraId="2A7E8EBD" w14:textId="77777777" w:rsidR="00D81C8B" w:rsidRPr="00D81C8B" w:rsidRDefault="00D81C8B" w:rsidP="00081FF9">
      <w:pPr>
        <w:pStyle w:val="ListParagraph"/>
        <w:ind w:left="0"/>
        <w:rPr>
          <w:rFonts w:ascii="Arial" w:eastAsia="Arial" w:hAnsi="Arial" w:cs="Arial"/>
          <w:b/>
          <w:bCs/>
          <w:sz w:val="24"/>
          <w:szCs w:val="24"/>
        </w:rPr>
      </w:pPr>
    </w:p>
    <w:p w14:paraId="1B92EAA5" w14:textId="2487ED8C" w:rsidR="00D81C8B" w:rsidRPr="00D81C8B" w:rsidRDefault="00D81C8B" w:rsidP="00A92BEF">
      <w:pPr>
        <w:pStyle w:val="ListParagraph"/>
        <w:numPr>
          <w:ilvl w:val="2"/>
          <w:numId w:val="10"/>
        </w:numPr>
        <w:ind w:left="0" w:firstLine="0"/>
        <w:rPr>
          <w:rFonts w:ascii="Arial" w:eastAsia="Arial" w:hAnsi="Arial" w:cs="Arial"/>
          <w:b/>
          <w:bCs/>
          <w:sz w:val="24"/>
          <w:szCs w:val="24"/>
        </w:rPr>
      </w:pPr>
      <w:r w:rsidRPr="00D81C8B">
        <w:rPr>
          <w:rFonts w:ascii="Arial" w:eastAsia="Arial" w:hAnsi="Arial" w:cs="Arial"/>
          <w:sz w:val="24"/>
          <w:szCs w:val="24"/>
          <w:lang w:eastAsia="en-GB"/>
        </w:rPr>
        <w:t xml:space="preserve">The Contractor shall provide accurate management information electronic reports </w:t>
      </w:r>
      <w:r w:rsidR="006A7E94">
        <w:rPr>
          <w:rFonts w:ascii="Arial" w:eastAsia="Arial" w:hAnsi="Arial" w:cs="Arial"/>
          <w:sz w:val="24"/>
          <w:szCs w:val="24"/>
          <w:lang w:eastAsia="en-GB"/>
        </w:rPr>
        <w:t>(Microsoft Office 365 Format</w:t>
      </w:r>
      <w:r w:rsidR="00F36C4C">
        <w:rPr>
          <w:rFonts w:ascii="Arial" w:eastAsia="Arial" w:hAnsi="Arial" w:cs="Arial"/>
          <w:sz w:val="24"/>
          <w:szCs w:val="24"/>
          <w:lang w:eastAsia="en-GB"/>
        </w:rPr>
        <w:t xml:space="preserve"> or later version</w:t>
      </w:r>
      <w:r w:rsidR="006A7E94">
        <w:rPr>
          <w:rFonts w:ascii="Arial" w:eastAsia="Arial" w:hAnsi="Arial" w:cs="Arial"/>
          <w:sz w:val="24"/>
          <w:szCs w:val="24"/>
          <w:lang w:eastAsia="en-GB"/>
        </w:rPr>
        <w:t xml:space="preserve">) </w:t>
      </w:r>
      <w:r w:rsidRPr="00D81C8B">
        <w:rPr>
          <w:rFonts w:ascii="Arial" w:eastAsia="Arial" w:hAnsi="Arial" w:cs="Arial"/>
          <w:sz w:val="24"/>
          <w:szCs w:val="24"/>
          <w:lang w:eastAsia="en-GB"/>
        </w:rPr>
        <w:t xml:space="preserve">as detailed below and </w:t>
      </w:r>
      <w:r w:rsidRPr="00D81C8B">
        <w:rPr>
          <w:rFonts w:ascii="Arial" w:eastAsia="Arial" w:hAnsi="Arial" w:cs="Arial"/>
          <w:sz w:val="24"/>
          <w:szCs w:val="24"/>
        </w:rPr>
        <w:t>when requested to do so in advance of any progress or ad-hoc Meeting</w:t>
      </w:r>
      <w:r w:rsidR="006A7E94">
        <w:rPr>
          <w:rFonts w:ascii="Arial" w:eastAsia="Arial" w:hAnsi="Arial" w:cs="Arial"/>
          <w:sz w:val="24"/>
          <w:szCs w:val="24"/>
        </w:rPr>
        <w:t>.</w:t>
      </w:r>
    </w:p>
    <w:p w14:paraId="6E40884A" w14:textId="77777777" w:rsidR="00D81C8B" w:rsidRPr="00D81C8B" w:rsidRDefault="00D81C8B" w:rsidP="00081FF9">
      <w:pPr>
        <w:pStyle w:val="ListParagraph"/>
        <w:ind w:left="0"/>
        <w:rPr>
          <w:rFonts w:ascii="Arial" w:eastAsia="Arial" w:hAnsi="Arial" w:cs="Arial"/>
          <w:b/>
          <w:bCs/>
          <w:color w:val="000000" w:themeColor="text1"/>
          <w:sz w:val="24"/>
          <w:szCs w:val="24"/>
          <w:lang w:eastAsia="en-GB"/>
        </w:rPr>
      </w:pPr>
    </w:p>
    <w:p w14:paraId="6C83AC5E" w14:textId="02718BD2" w:rsidR="00D81C8B" w:rsidRPr="00D81C8B" w:rsidRDefault="001241BF" w:rsidP="00A92BEF">
      <w:pPr>
        <w:pStyle w:val="ListParagraph"/>
        <w:numPr>
          <w:ilvl w:val="3"/>
          <w:numId w:val="10"/>
        </w:numPr>
        <w:ind w:left="0" w:firstLine="0"/>
        <w:rPr>
          <w:rFonts w:ascii="Arial" w:eastAsia="Arial" w:hAnsi="Arial" w:cs="Arial"/>
          <w:b/>
          <w:bCs/>
          <w:sz w:val="24"/>
          <w:szCs w:val="24"/>
        </w:rPr>
      </w:pPr>
      <w:r>
        <w:rPr>
          <w:rFonts w:ascii="Arial" w:eastAsia="Arial" w:hAnsi="Arial" w:cs="Arial"/>
          <w:b/>
          <w:bCs/>
          <w:color w:val="000000" w:themeColor="text1"/>
          <w:sz w:val="24"/>
          <w:szCs w:val="24"/>
          <w:lang w:eastAsia="en-GB"/>
        </w:rPr>
        <w:t xml:space="preserve">Goods </w:t>
      </w:r>
      <w:r w:rsidR="0364B844" w:rsidRPr="0364B844">
        <w:rPr>
          <w:rFonts w:ascii="Arial" w:eastAsia="Arial" w:hAnsi="Arial" w:cs="Arial"/>
          <w:b/>
          <w:bCs/>
          <w:color w:val="000000" w:themeColor="text1"/>
          <w:sz w:val="24"/>
          <w:szCs w:val="24"/>
          <w:lang w:eastAsia="en-GB"/>
        </w:rPr>
        <w:t>Received</w:t>
      </w:r>
      <w:r w:rsidR="00D81C8B" w:rsidRPr="00D81C8B">
        <w:rPr>
          <w:rFonts w:ascii="Arial" w:eastAsia="Arial" w:hAnsi="Arial" w:cs="Arial"/>
          <w:b/>
          <w:bCs/>
          <w:color w:val="000000" w:themeColor="text1"/>
          <w:sz w:val="24"/>
          <w:szCs w:val="24"/>
          <w:lang w:eastAsia="en-GB"/>
        </w:rPr>
        <w:t xml:space="preserve"> </w:t>
      </w:r>
      <w:r>
        <w:rPr>
          <w:rFonts w:ascii="Arial" w:eastAsia="Arial" w:hAnsi="Arial" w:cs="Arial"/>
          <w:b/>
          <w:bCs/>
          <w:color w:val="000000" w:themeColor="text1"/>
          <w:sz w:val="24"/>
          <w:szCs w:val="24"/>
          <w:lang w:eastAsia="en-GB"/>
        </w:rPr>
        <w:t xml:space="preserve">and Stock </w:t>
      </w:r>
      <w:r w:rsidR="00D81C8B" w:rsidRPr="00D81C8B">
        <w:rPr>
          <w:rFonts w:ascii="Arial" w:eastAsia="Arial" w:hAnsi="Arial" w:cs="Arial"/>
          <w:b/>
          <w:bCs/>
          <w:color w:val="000000" w:themeColor="text1"/>
          <w:sz w:val="24"/>
          <w:szCs w:val="24"/>
          <w:lang w:eastAsia="en-GB"/>
        </w:rPr>
        <w:t>Report</w:t>
      </w:r>
      <w:r w:rsidR="00A76852">
        <w:rPr>
          <w:rFonts w:ascii="Arial" w:eastAsia="Arial" w:hAnsi="Arial" w:cs="Arial"/>
          <w:b/>
          <w:bCs/>
          <w:color w:val="000000" w:themeColor="text1"/>
          <w:sz w:val="24"/>
          <w:szCs w:val="24"/>
          <w:lang w:eastAsia="en-GB"/>
        </w:rPr>
        <w:t>.</w:t>
      </w:r>
      <w:r w:rsidR="00D81C8B" w:rsidRPr="00D81C8B">
        <w:rPr>
          <w:rFonts w:ascii="Arial" w:eastAsia="Arial" w:hAnsi="Arial" w:cs="Arial"/>
          <w:b/>
          <w:bCs/>
          <w:color w:val="000000" w:themeColor="text1"/>
          <w:sz w:val="24"/>
          <w:szCs w:val="24"/>
          <w:lang w:eastAsia="en-GB"/>
        </w:rPr>
        <w:t xml:space="preserve"> </w:t>
      </w:r>
      <w:r w:rsidR="006A7E94">
        <w:rPr>
          <w:rFonts w:ascii="Arial" w:eastAsia="Arial" w:hAnsi="Arial" w:cs="Arial"/>
          <w:color w:val="000000" w:themeColor="text1"/>
          <w:sz w:val="24"/>
          <w:szCs w:val="24"/>
          <w:lang w:eastAsia="en-GB"/>
        </w:rPr>
        <w:t>(Excel Format)</w:t>
      </w:r>
      <w:r w:rsidR="00A76852">
        <w:rPr>
          <w:rFonts w:ascii="Arial" w:eastAsia="Arial" w:hAnsi="Arial" w:cs="Arial"/>
          <w:color w:val="000000" w:themeColor="text1"/>
          <w:sz w:val="24"/>
          <w:szCs w:val="24"/>
          <w:lang w:eastAsia="en-GB"/>
        </w:rPr>
        <w:t>.</w:t>
      </w:r>
      <w:r w:rsidR="006A7E94">
        <w:rPr>
          <w:rFonts w:ascii="Arial" w:eastAsia="Arial" w:hAnsi="Arial" w:cs="Arial"/>
          <w:color w:val="000000" w:themeColor="text1"/>
          <w:sz w:val="24"/>
          <w:szCs w:val="24"/>
          <w:lang w:eastAsia="en-GB"/>
        </w:rPr>
        <w:t xml:space="preserve"> </w:t>
      </w:r>
      <w:r w:rsidR="00D81C8B" w:rsidRPr="00D81C8B">
        <w:rPr>
          <w:rFonts w:ascii="Arial" w:eastAsia="Arial" w:hAnsi="Arial" w:cs="Arial"/>
          <w:color w:val="000000" w:themeColor="text1"/>
          <w:sz w:val="24"/>
          <w:szCs w:val="24"/>
          <w:lang w:eastAsia="en-GB"/>
        </w:rPr>
        <w:t xml:space="preserve">This report shall Identify all </w:t>
      </w:r>
      <w:r w:rsidR="00C11F44">
        <w:rPr>
          <w:rFonts w:ascii="Arial" w:eastAsia="Arial" w:hAnsi="Arial" w:cs="Arial"/>
          <w:color w:val="000000" w:themeColor="text1"/>
          <w:sz w:val="24"/>
          <w:szCs w:val="24"/>
          <w:lang w:eastAsia="en-GB"/>
        </w:rPr>
        <w:t>Surplus Assets</w:t>
      </w:r>
      <w:r w:rsidR="00D81C8B" w:rsidRPr="00D81C8B">
        <w:rPr>
          <w:rFonts w:ascii="Arial" w:eastAsia="Arial" w:hAnsi="Arial" w:cs="Arial"/>
          <w:color w:val="000000" w:themeColor="text1"/>
          <w:sz w:val="24"/>
          <w:szCs w:val="24"/>
          <w:lang w:eastAsia="en-GB"/>
        </w:rPr>
        <w:t xml:space="preserve"> tasked to the Contractor for sale, recycling, </w:t>
      </w:r>
      <w:proofErr w:type="spellStart"/>
      <w:r w:rsidR="00D81C8B" w:rsidRPr="00D81C8B">
        <w:rPr>
          <w:rFonts w:ascii="Arial" w:eastAsia="Arial" w:hAnsi="Arial" w:cs="Arial"/>
          <w:color w:val="000000" w:themeColor="text1"/>
          <w:sz w:val="24"/>
          <w:szCs w:val="24"/>
          <w:lang w:eastAsia="en-GB"/>
        </w:rPr>
        <w:t>demil</w:t>
      </w:r>
      <w:proofErr w:type="spellEnd"/>
      <w:r w:rsidR="00D81C8B" w:rsidRPr="00D81C8B">
        <w:rPr>
          <w:rFonts w:ascii="Arial" w:eastAsia="Arial" w:hAnsi="Arial" w:cs="Arial"/>
          <w:color w:val="000000" w:themeColor="text1"/>
          <w:sz w:val="24"/>
          <w:szCs w:val="24"/>
          <w:lang w:eastAsia="en-GB"/>
        </w:rPr>
        <w:t xml:space="preserve"> or disposal, in the format of the template at </w:t>
      </w:r>
      <w:r w:rsidR="00D81C8B" w:rsidRPr="62C912DF">
        <w:rPr>
          <w:rFonts w:ascii="Arial" w:eastAsia="Arial" w:hAnsi="Arial" w:cs="Arial"/>
          <w:color w:val="000000" w:themeColor="text1"/>
          <w:sz w:val="24"/>
          <w:szCs w:val="24"/>
          <w:lang w:eastAsia="en-GB"/>
        </w:rPr>
        <w:t>A</w:t>
      </w:r>
      <w:r w:rsidR="00937CA2" w:rsidRPr="62C912DF">
        <w:rPr>
          <w:rFonts w:ascii="Arial" w:eastAsia="Arial" w:hAnsi="Arial" w:cs="Arial"/>
          <w:color w:val="000000" w:themeColor="text1"/>
          <w:sz w:val="24"/>
          <w:szCs w:val="24"/>
          <w:lang w:eastAsia="en-GB"/>
        </w:rPr>
        <w:t>p</w:t>
      </w:r>
      <w:r w:rsidR="006B556E" w:rsidRPr="62C912DF">
        <w:rPr>
          <w:rFonts w:ascii="Arial" w:eastAsia="Arial" w:hAnsi="Arial" w:cs="Arial"/>
          <w:color w:val="000000" w:themeColor="text1"/>
          <w:sz w:val="24"/>
          <w:szCs w:val="24"/>
          <w:lang w:eastAsia="en-GB"/>
        </w:rPr>
        <w:t>p</w:t>
      </w:r>
      <w:r w:rsidR="00937CA2" w:rsidRPr="62C912DF">
        <w:rPr>
          <w:rFonts w:ascii="Arial" w:eastAsia="Arial" w:hAnsi="Arial" w:cs="Arial"/>
          <w:color w:val="000000" w:themeColor="text1"/>
          <w:sz w:val="24"/>
          <w:szCs w:val="24"/>
          <w:lang w:eastAsia="en-GB"/>
        </w:rPr>
        <w:t xml:space="preserve">endix </w:t>
      </w:r>
      <w:r w:rsidR="62C912DF" w:rsidRPr="62C912DF">
        <w:rPr>
          <w:rFonts w:ascii="Arial" w:eastAsia="Arial" w:hAnsi="Arial" w:cs="Arial"/>
          <w:color w:val="000000" w:themeColor="text1"/>
          <w:sz w:val="24"/>
          <w:szCs w:val="24"/>
          <w:lang w:eastAsia="en-GB"/>
        </w:rPr>
        <w:t>4 to</w:t>
      </w:r>
      <w:r w:rsidR="00937CA2" w:rsidRPr="62C912DF">
        <w:rPr>
          <w:rFonts w:ascii="Arial" w:eastAsia="Arial" w:hAnsi="Arial" w:cs="Arial"/>
          <w:color w:val="000000" w:themeColor="text1"/>
          <w:sz w:val="24"/>
          <w:szCs w:val="24"/>
          <w:lang w:eastAsia="en-GB"/>
        </w:rPr>
        <w:t xml:space="preserve"> </w:t>
      </w:r>
      <w:r w:rsidR="00B36E84" w:rsidRPr="62C912DF">
        <w:rPr>
          <w:rFonts w:ascii="Arial" w:eastAsia="Arial" w:hAnsi="Arial" w:cs="Arial"/>
          <w:color w:val="000000" w:themeColor="text1"/>
          <w:sz w:val="24"/>
          <w:szCs w:val="24"/>
          <w:lang w:eastAsia="en-GB"/>
        </w:rPr>
        <w:t>A</w:t>
      </w:r>
      <w:r w:rsidR="00D81C8B" w:rsidRPr="62C912DF">
        <w:rPr>
          <w:rFonts w:ascii="Arial" w:eastAsia="Arial" w:hAnsi="Arial" w:cs="Arial"/>
          <w:color w:val="000000" w:themeColor="text1"/>
          <w:sz w:val="24"/>
          <w:szCs w:val="24"/>
          <w:lang w:eastAsia="en-GB"/>
        </w:rPr>
        <w:t>nnex</w:t>
      </w:r>
      <w:r w:rsidR="62C912DF" w:rsidRPr="62C912DF">
        <w:rPr>
          <w:rFonts w:ascii="Arial" w:eastAsia="Arial" w:hAnsi="Arial" w:cs="Arial"/>
          <w:color w:val="000000" w:themeColor="text1"/>
          <w:sz w:val="24"/>
          <w:szCs w:val="24"/>
          <w:lang w:eastAsia="en-GB"/>
        </w:rPr>
        <w:t xml:space="preserve"> B of the Contract,</w:t>
      </w:r>
      <w:r w:rsidR="00D81C8B" w:rsidRPr="00D81C8B">
        <w:rPr>
          <w:rFonts w:ascii="Arial" w:eastAsia="Arial" w:hAnsi="Arial" w:cs="Arial"/>
          <w:color w:val="000000" w:themeColor="text1"/>
          <w:sz w:val="24"/>
          <w:szCs w:val="24"/>
          <w:lang w:eastAsia="en-GB"/>
        </w:rPr>
        <w:t xml:space="preserve"> within one business day after the end of each calendar month.</w:t>
      </w:r>
    </w:p>
    <w:p w14:paraId="3506AA4A" w14:textId="77777777" w:rsidR="00D81C8B" w:rsidRDefault="00D81C8B" w:rsidP="00081FF9">
      <w:pPr>
        <w:pStyle w:val="ListParagraph"/>
        <w:ind w:left="0"/>
        <w:rPr>
          <w:rFonts w:ascii="Arial" w:eastAsia="Arial" w:hAnsi="Arial" w:cs="Arial"/>
          <w:b/>
          <w:bCs/>
          <w:sz w:val="24"/>
          <w:szCs w:val="24"/>
        </w:rPr>
      </w:pPr>
    </w:p>
    <w:p w14:paraId="74245FD2" w14:textId="420557F1" w:rsidR="00D81C8B" w:rsidRPr="00D81C8B" w:rsidRDefault="00D81C8B" w:rsidP="00A92BEF">
      <w:pPr>
        <w:pStyle w:val="ListParagraph"/>
        <w:numPr>
          <w:ilvl w:val="3"/>
          <w:numId w:val="10"/>
        </w:numPr>
        <w:ind w:left="0" w:firstLine="0"/>
        <w:rPr>
          <w:rFonts w:ascii="Arial" w:eastAsia="Arial" w:hAnsi="Arial" w:cs="Arial"/>
          <w:b/>
          <w:bCs/>
          <w:sz w:val="24"/>
          <w:szCs w:val="24"/>
        </w:rPr>
      </w:pPr>
      <w:r w:rsidRPr="00D81C8B">
        <w:rPr>
          <w:rFonts w:ascii="Arial" w:eastAsia="Arial" w:hAnsi="Arial" w:cs="Arial"/>
          <w:b/>
          <w:bCs/>
          <w:sz w:val="24"/>
          <w:szCs w:val="24"/>
          <w:lang w:eastAsia="en-GB"/>
        </w:rPr>
        <w:t>Sales Report</w:t>
      </w:r>
      <w:r w:rsidR="00A76852">
        <w:rPr>
          <w:rFonts w:ascii="Arial" w:eastAsia="Arial" w:hAnsi="Arial" w:cs="Arial"/>
          <w:b/>
          <w:bCs/>
          <w:sz w:val="24"/>
          <w:szCs w:val="24"/>
          <w:lang w:eastAsia="en-GB"/>
        </w:rPr>
        <w:t>.</w:t>
      </w:r>
      <w:r w:rsidRPr="00D81C8B">
        <w:rPr>
          <w:rFonts w:ascii="Arial" w:eastAsia="Arial" w:hAnsi="Arial" w:cs="Arial"/>
          <w:b/>
          <w:bCs/>
          <w:sz w:val="24"/>
          <w:szCs w:val="24"/>
          <w:lang w:eastAsia="en-GB"/>
        </w:rPr>
        <w:t xml:space="preserve"> </w:t>
      </w:r>
      <w:r w:rsidR="006A7E94">
        <w:rPr>
          <w:rFonts w:ascii="Arial" w:eastAsia="Arial" w:hAnsi="Arial" w:cs="Arial"/>
          <w:sz w:val="24"/>
          <w:szCs w:val="24"/>
          <w:lang w:eastAsia="en-GB"/>
        </w:rPr>
        <w:t>(Excel Format)</w:t>
      </w:r>
      <w:r w:rsidR="00A76852">
        <w:rPr>
          <w:rFonts w:ascii="Arial" w:eastAsia="Arial" w:hAnsi="Arial" w:cs="Arial"/>
          <w:sz w:val="24"/>
          <w:szCs w:val="24"/>
          <w:lang w:eastAsia="en-GB"/>
        </w:rPr>
        <w:t>.</w:t>
      </w:r>
      <w:r w:rsidR="006A7E94">
        <w:rPr>
          <w:rFonts w:ascii="Arial" w:eastAsia="Arial" w:hAnsi="Arial" w:cs="Arial"/>
          <w:sz w:val="24"/>
          <w:szCs w:val="24"/>
          <w:lang w:eastAsia="en-GB"/>
        </w:rPr>
        <w:t xml:space="preserve"> </w:t>
      </w:r>
      <w:r w:rsidRPr="063518A6">
        <w:rPr>
          <w:rFonts w:ascii="Arial" w:eastAsia="Arial" w:hAnsi="Arial" w:cs="Arial"/>
          <w:sz w:val="24"/>
          <w:szCs w:val="24"/>
          <w:lang w:eastAsia="en-GB"/>
        </w:rPr>
        <w:t xml:space="preserve">This report shall identify all sales by the Contractor during the monthly accounting period in the format of the template at </w:t>
      </w:r>
      <w:r w:rsidRPr="006B556E">
        <w:rPr>
          <w:rFonts w:ascii="Arial" w:eastAsia="Arial" w:hAnsi="Arial" w:cs="Arial"/>
          <w:sz w:val="24"/>
          <w:szCs w:val="24"/>
        </w:rPr>
        <w:t>A</w:t>
      </w:r>
      <w:r w:rsidR="008952CF" w:rsidRPr="006B556E">
        <w:rPr>
          <w:rFonts w:ascii="Arial" w:eastAsia="Arial" w:hAnsi="Arial" w:cs="Arial"/>
          <w:sz w:val="24"/>
          <w:szCs w:val="24"/>
        </w:rPr>
        <w:t xml:space="preserve">ppendix 1 to Annex </w:t>
      </w:r>
      <w:r w:rsidR="006B556E" w:rsidRPr="006B556E">
        <w:rPr>
          <w:rFonts w:ascii="Arial" w:eastAsia="Arial" w:hAnsi="Arial" w:cs="Arial"/>
          <w:sz w:val="24"/>
          <w:szCs w:val="24"/>
        </w:rPr>
        <w:t>A</w:t>
      </w:r>
      <w:r w:rsidRPr="006B556E">
        <w:rPr>
          <w:rFonts w:ascii="Arial" w:eastAsia="Arial" w:hAnsi="Arial" w:cs="Arial"/>
          <w:sz w:val="24"/>
          <w:szCs w:val="24"/>
        </w:rPr>
        <w:t xml:space="preserve">, within </w:t>
      </w:r>
      <w:r w:rsidRPr="00D81C8B">
        <w:rPr>
          <w:rFonts w:ascii="Arial" w:eastAsia="Arial" w:hAnsi="Arial" w:cs="Arial"/>
          <w:sz w:val="24"/>
          <w:szCs w:val="24"/>
        </w:rPr>
        <w:t>one business day after the end of each calendar month.</w:t>
      </w:r>
    </w:p>
    <w:p w14:paraId="327D00E3" w14:textId="77777777" w:rsidR="00D81C8B" w:rsidRPr="00D81C8B" w:rsidRDefault="00D81C8B" w:rsidP="00081FF9">
      <w:pPr>
        <w:pStyle w:val="ListParagraph"/>
        <w:ind w:left="0"/>
        <w:rPr>
          <w:rFonts w:ascii="Arial" w:eastAsia="Arial" w:hAnsi="Arial" w:cs="Arial"/>
          <w:b/>
          <w:bCs/>
          <w:sz w:val="24"/>
          <w:szCs w:val="24"/>
        </w:rPr>
      </w:pPr>
    </w:p>
    <w:p w14:paraId="61D460C9" w14:textId="2F069FD2" w:rsidR="00D81C8B" w:rsidRPr="00D81C8B" w:rsidRDefault="00D81C8B" w:rsidP="00A92BEF">
      <w:pPr>
        <w:pStyle w:val="ListParagraph"/>
        <w:numPr>
          <w:ilvl w:val="3"/>
          <w:numId w:val="10"/>
        </w:numPr>
        <w:ind w:left="0" w:firstLine="0"/>
        <w:rPr>
          <w:rFonts w:ascii="Arial" w:eastAsia="Arial" w:hAnsi="Arial" w:cs="Arial"/>
          <w:b/>
          <w:bCs/>
          <w:sz w:val="24"/>
          <w:szCs w:val="24"/>
        </w:rPr>
      </w:pPr>
      <w:r w:rsidRPr="00D81C8B">
        <w:rPr>
          <w:rFonts w:ascii="Arial" w:eastAsia="Arial" w:hAnsi="Arial" w:cs="Arial"/>
          <w:b/>
          <w:bCs/>
          <w:sz w:val="24"/>
          <w:szCs w:val="24"/>
        </w:rPr>
        <w:t xml:space="preserve">Environmental Waste Report </w:t>
      </w:r>
      <w:r w:rsidR="006A7E94" w:rsidRPr="006A7E94">
        <w:rPr>
          <w:rFonts w:ascii="Arial" w:eastAsia="Arial" w:hAnsi="Arial" w:cs="Arial"/>
          <w:bCs/>
          <w:sz w:val="24"/>
          <w:szCs w:val="24"/>
        </w:rPr>
        <w:t>(Excel Format)</w:t>
      </w:r>
      <w:r w:rsidR="006A7E94">
        <w:rPr>
          <w:rFonts w:ascii="Arial" w:eastAsia="Arial" w:hAnsi="Arial" w:cs="Arial"/>
          <w:b/>
          <w:bCs/>
          <w:sz w:val="24"/>
          <w:szCs w:val="24"/>
        </w:rPr>
        <w:t xml:space="preserve"> </w:t>
      </w:r>
      <w:r w:rsidRPr="00D81C8B">
        <w:rPr>
          <w:rFonts w:ascii="Arial" w:eastAsia="Arial" w:hAnsi="Arial" w:cs="Arial"/>
          <w:b/>
          <w:bCs/>
          <w:sz w:val="24"/>
          <w:szCs w:val="24"/>
        </w:rPr>
        <w:t xml:space="preserve">- </w:t>
      </w:r>
      <w:r w:rsidRPr="00D81C8B">
        <w:rPr>
          <w:rFonts w:ascii="Arial" w:eastAsia="Arial" w:hAnsi="Arial" w:cs="Arial"/>
          <w:sz w:val="24"/>
          <w:szCs w:val="24"/>
        </w:rPr>
        <w:t xml:space="preserve">This report shall identify the sale/disposal route for all </w:t>
      </w:r>
      <w:r w:rsidR="00C11F44">
        <w:rPr>
          <w:rFonts w:ascii="Arial" w:eastAsia="Arial" w:hAnsi="Arial" w:cs="Arial"/>
          <w:sz w:val="24"/>
          <w:szCs w:val="24"/>
        </w:rPr>
        <w:t>Surplus Assets</w:t>
      </w:r>
      <w:r w:rsidRPr="00D81C8B">
        <w:rPr>
          <w:rFonts w:ascii="Arial" w:eastAsia="Arial" w:hAnsi="Arial" w:cs="Arial"/>
          <w:sz w:val="24"/>
          <w:szCs w:val="24"/>
        </w:rPr>
        <w:t xml:space="preserve"> processed in the accounting period.</w:t>
      </w:r>
      <w:r w:rsidR="008507BB">
        <w:rPr>
          <w:rFonts w:ascii="Arial" w:eastAsia="Arial" w:hAnsi="Arial" w:cs="Arial"/>
          <w:sz w:val="24"/>
          <w:szCs w:val="24"/>
        </w:rPr>
        <w:t xml:space="preserve"> The Contractor shall identify all hazardous waste and its cost of disposal within this report.</w:t>
      </w:r>
      <w:r w:rsidRPr="00D81C8B">
        <w:rPr>
          <w:rFonts w:ascii="Arial" w:eastAsia="Arial" w:hAnsi="Arial" w:cs="Arial"/>
          <w:sz w:val="24"/>
          <w:szCs w:val="24"/>
        </w:rPr>
        <w:t xml:space="preserve"> The Contractor shall provide an accurate report to the Authority, in the format of the template at </w:t>
      </w:r>
      <w:r w:rsidRPr="008952CF">
        <w:rPr>
          <w:rFonts w:ascii="Arial" w:eastAsia="Arial" w:hAnsi="Arial" w:cs="Arial"/>
          <w:sz w:val="24"/>
          <w:szCs w:val="24"/>
        </w:rPr>
        <w:t>A</w:t>
      </w:r>
      <w:r w:rsidR="008952CF" w:rsidRPr="008952CF">
        <w:rPr>
          <w:rFonts w:ascii="Arial" w:eastAsia="Arial" w:hAnsi="Arial" w:cs="Arial"/>
          <w:sz w:val="24"/>
          <w:szCs w:val="24"/>
        </w:rPr>
        <w:t>ppendix 2 to Annex A,</w:t>
      </w:r>
      <w:r w:rsidRPr="008952CF">
        <w:rPr>
          <w:rFonts w:ascii="Arial" w:eastAsia="Arial" w:hAnsi="Arial" w:cs="Arial"/>
          <w:sz w:val="24"/>
          <w:szCs w:val="24"/>
        </w:rPr>
        <w:t xml:space="preserve"> </w:t>
      </w:r>
      <w:r w:rsidRPr="00D81C8B">
        <w:rPr>
          <w:rFonts w:ascii="Arial" w:eastAsia="Arial" w:hAnsi="Arial" w:cs="Arial"/>
          <w:sz w:val="24"/>
          <w:szCs w:val="24"/>
        </w:rPr>
        <w:t>within one business day after the end of each calendar month.</w:t>
      </w:r>
      <w:r w:rsidR="008507BB">
        <w:rPr>
          <w:rFonts w:ascii="Arial" w:eastAsia="Arial" w:hAnsi="Arial" w:cs="Arial"/>
          <w:sz w:val="24"/>
          <w:szCs w:val="24"/>
        </w:rPr>
        <w:t xml:space="preserve"> </w:t>
      </w:r>
    </w:p>
    <w:p w14:paraId="42555964" w14:textId="77777777" w:rsidR="00D81C8B" w:rsidRPr="00D81C8B" w:rsidRDefault="00D81C8B" w:rsidP="00081FF9">
      <w:pPr>
        <w:pStyle w:val="ListParagraph"/>
        <w:ind w:left="0"/>
        <w:rPr>
          <w:rFonts w:ascii="Arial" w:eastAsia="Arial" w:hAnsi="Arial" w:cs="Arial"/>
          <w:b/>
          <w:bCs/>
          <w:sz w:val="24"/>
          <w:szCs w:val="24"/>
          <w:lang w:eastAsia="en-GB"/>
        </w:rPr>
      </w:pPr>
    </w:p>
    <w:p w14:paraId="6933105E" w14:textId="508E2CDB" w:rsidR="00D81C8B" w:rsidRPr="00D81C8B" w:rsidRDefault="00D81C8B" w:rsidP="00A92BEF">
      <w:pPr>
        <w:pStyle w:val="ListParagraph"/>
        <w:numPr>
          <w:ilvl w:val="3"/>
          <w:numId w:val="10"/>
        </w:numPr>
        <w:ind w:left="0" w:firstLine="0"/>
        <w:rPr>
          <w:rFonts w:ascii="Arial" w:eastAsia="Arial" w:hAnsi="Arial" w:cs="Arial"/>
          <w:b/>
          <w:bCs/>
          <w:sz w:val="24"/>
          <w:szCs w:val="24"/>
        </w:rPr>
      </w:pPr>
      <w:r w:rsidRPr="00D81C8B">
        <w:rPr>
          <w:rFonts w:ascii="Arial" w:eastAsia="Arial" w:hAnsi="Arial" w:cs="Arial"/>
          <w:b/>
          <w:bCs/>
          <w:sz w:val="24"/>
          <w:szCs w:val="24"/>
          <w:lang w:eastAsia="en-GB"/>
        </w:rPr>
        <w:t>Key Performance Indicator Report</w:t>
      </w:r>
      <w:r w:rsidR="008507BB">
        <w:rPr>
          <w:rFonts w:ascii="Arial" w:eastAsia="Arial" w:hAnsi="Arial" w:cs="Arial"/>
          <w:b/>
          <w:bCs/>
          <w:sz w:val="24"/>
          <w:szCs w:val="24"/>
          <w:lang w:eastAsia="en-GB"/>
        </w:rPr>
        <w:t xml:space="preserve"> </w:t>
      </w:r>
      <w:r w:rsidRPr="00D81C8B">
        <w:rPr>
          <w:rFonts w:ascii="Arial" w:eastAsia="Arial" w:hAnsi="Arial" w:cs="Arial"/>
          <w:b/>
          <w:bCs/>
          <w:sz w:val="24"/>
          <w:szCs w:val="24"/>
          <w:lang w:eastAsia="en-GB"/>
        </w:rPr>
        <w:t xml:space="preserve">– </w:t>
      </w:r>
      <w:r w:rsidRPr="00D81C8B">
        <w:rPr>
          <w:rFonts w:ascii="Arial" w:eastAsia="Arial" w:hAnsi="Arial" w:cs="Arial"/>
          <w:sz w:val="24"/>
          <w:szCs w:val="24"/>
        </w:rPr>
        <w:t xml:space="preserve">This report will summarise the performance against each of </w:t>
      </w:r>
      <w:r w:rsidRPr="00423FCC">
        <w:rPr>
          <w:rFonts w:ascii="Arial" w:eastAsia="Arial" w:hAnsi="Arial" w:cs="Arial"/>
          <w:sz w:val="24"/>
          <w:szCs w:val="24"/>
        </w:rPr>
        <w:t xml:space="preserve">the </w:t>
      </w:r>
      <w:r w:rsidR="008507BB" w:rsidRPr="00423FCC">
        <w:rPr>
          <w:rFonts w:ascii="Arial" w:eastAsia="Arial" w:hAnsi="Arial" w:cs="Arial"/>
          <w:sz w:val="24"/>
          <w:szCs w:val="24"/>
        </w:rPr>
        <w:t>4</w:t>
      </w:r>
      <w:r w:rsidRPr="00423FCC">
        <w:rPr>
          <w:rFonts w:ascii="Arial" w:eastAsia="Arial" w:hAnsi="Arial" w:cs="Arial"/>
          <w:sz w:val="24"/>
          <w:szCs w:val="24"/>
        </w:rPr>
        <w:t xml:space="preserve"> KPIs</w:t>
      </w:r>
      <w:r w:rsidRPr="00D81C8B">
        <w:rPr>
          <w:rFonts w:ascii="Arial" w:eastAsia="Arial" w:hAnsi="Arial" w:cs="Arial"/>
          <w:sz w:val="24"/>
          <w:szCs w:val="24"/>
        </w:rPr>
        <w:t>. The Contractor shall provide an accurate report to the Authority within one business day after the end of each calendar month.</w:t>
      </w:r>
    </w:p>
    <w:p w14:paraId="489CE3E5" w14:textId="77777777" w:rsidR="00D81C8B" w:rsidRPr="00D81C8B" w:rsidRDefault="00D81C8B" w:rsidP="00D81C8B">
      <w:pPr>
        <w:pStyle w:val="ListParagraph"/>
        <w:ind w:left="0"/>
        <w:rPr>
          <w:rFonts w:ascii="Arial" w:eastAsia="Arial" w:hAnsi="Arial" w:cs="Arial"/>
          <w:b/>
          <w:bCs/>
          <w:sz w:val="24"/>
          <w:szCs w:val="24"/>
        </w:rPr>
      </w:pPr>
    </w:p>
    <w:p w14:paraId="101C9E15" w14:textId="201131AA" w:rsidR="00D81C8B" w:rsidRDefault="00D81C8B" w:rsidP="00A92BEF">
      <w:pPr>
        <w:pStyle w:val="ListParagraph"/>
        <w:numPr>
          <w:ilvl w:val="3"/>
          <w:numId w:val="10"/>
        </w:numPr>
        <w:ind w:left="0" w:firstLine="0"/>
        <w:rPr>
          <w:rFonts w:ascii="Arial" w:eastAsia="Arial" w:hAnsi="Arial" w:cs="Arial"/>
          <w:b/>
          <w:bCs/>
          <w:sz w:val="24"/>
          <w:szCs w:val="24"/>
        </w:rPr>
      </w:pPr>
      <w:r w:rsidRPr="00D81C8B">
        <w:rPr>
          <w:rFonts w:ascii="Arial" w:eastAsia="Arial" w:hAnsi="Arial" w:cs="Arial"/>
          <w:b/>
          <w:bCs/>
          <w:sz w:val="24"/>
          <w:szCs w:val="24"/>
        </w:rPr>
        <w:t xml:space="preserve">GRIE/Discrepancy Reports </w:t>
      </w:r>
      <w:r w:rsidRPr="00D81C8B">
        <w:rPr>
          <w:rFonts w:ascii="Arial" w:eastAsia="Arial" w:hAnsi="Arial" w:cs="Arial"/>
          <w:sz w:val="24"/>
          <w:szCs w:val="24"/>
        </w:rPr>
        <w:t xml:space="preserve">- This report shall detail all the GRIEs and Discrepancy Reports raised and any outstanding issues. The Contractor shall provide an accurate report to the Authority on a Quarterly </w:t>
      </w:r>
      <w:r w:rsidRPr="001241BF">
        <w:rPr>
          <w:rFonts w:ascii="Arial" w:eastAsia="Arial" w:hAnsi="Arial" w:cs="Arial"/>
          <w:sz w:val="24"/>
          <w:szCs w:val="24"/>
        </w:rPr>
        <w:t>basis</w:t>
      </w:r>
      <w:r w:rsidR="001241BF" w:rsidRPr="001241BF">
        <w:rPr>
          <w:rFonts w:ascii="Arial" w:eastAsia="Arial" w:hAnsi="Arial" w:cs="Arial"/>
          <w:sz w:val="24"/>
          <w:szCs w:val="24"/>
        </w:rPr>
        <w:t>.</w:t>
      </w:r>
      <w:r w:rsidRPr="001241BF">
        <w:rPr>
          <w:rFonts w:ascii="Arial" w:eastAsia="Arial" w:hAnsi="Arial" w:cs="Arial"/>
          <w:sz w:val="24"/>
          <w:szCs w:val="24"/>
        </w:rPr>
        <w:t xml:space="preserve">  This </w:t>
      </w:r>
      <w:r w:rsidRPr="00D81C8B">
        <w:rPr>
          <w:rFonts w:ascii="Arial" w:eastAsia="Arial" w:hAnsi="Arial" w:cs="Arial"/>
          <w:sz w:val="24"/>
          <w:szCs w:val="24"/>
        </w:rPr>
        <w:t>to be received 5 business days prior to the Progress Review Meetings.</w:t>
      </w:r>
    </w:p>
    <w:p w14:paraId="34E94AB8" w14:textId="77777777" w:rsidR="00D81C8B" w:rsidRPr="00D81C8B" w:rsidRDefault="00D81C8B" w:rsidP="00D81C8B">
      <w:pPr>
        <w:pStyle w:val="ListParagraph"/>
        <w:ind w:left="0"/>
        <w:rPr>
          <w:rFonts w:ascii="Arial" w:eastAsia="Arial" w:hAnsi="Arial" w:cs="Arial"/>
          <w:sz w:val="24"/>
          <w:szCs w:val="24"/>
          <w:lang w:eastAsia="en-GB"/>
        </w:rPr>
      </w:pPr>
    </w:p>
    <w:p w14:paraId="45A01F6D" w14:textId="77777777" w:rsidR="00081FF9" w:rsidRPr="00081FF9" w:rsidRDefault="00D81C8B" w:rsidP="00A92BEF">
      <w:pPr>
        <w:pStyle w:val="ListParagraph"/>
        <w:numPr>
          <w:ilvl w:val="2"/>
          <w:numId w:val="10"/>
        </w:numPr>
        <w:ind w:left="0" w:firstLine="0"/>
        <w:rPr>
          <w:rFonts w:ascii="Arial" w:eastAsia="Arial" w:hAnsi="Arial" w:cs="Arial"/>
          <w:b/>
          <w:bCs/>
          <w:sz w:val="24"/>
          <w:szCs w:val="24"/>
        </w:rPr>
      </w:pPr>
      <w:r w:rsidRPr="00D81C8B">
        <w:rPr>
          <w:rFonts w:ascii="Arial" w:eastAsia="Arial" w:hAnsi="Arial" w:cs="Arial"/>
          <w:sz w:val="24"/>
          <w:szCs w:val="24"/>
          <w:lang w:eastAsia="en-GB"/>
        </w:rPr>
        <w:lastRenderedPageBreak/>
        <w:t>The records shall be subject to the approval of, and subsequent audit by, UK MoD’s Defence DIA AAC. The records may also</w:t>
      </w:r>
      <w:r w:rsidR="00081FF9">
        <w:rPr>
          <w:rFonts w:ascii="Arial" w:eastAsia="Arial" w:hAnsi="Arial" w:cs="Arial"/>
          <w:sz w:val="24"/>
          <w:szCs w:val="24"/>
          <w:lang w:eastAsia="en-GB"/>
        </w:rPr>
        <w:t xml:space="preserve"> </w:t>
      </w:r>
      <w:r w:rsidRPr="00081FF9">
        <w:rPr>
          <w:rFonts w:ascii="Arial" w:eastAsia="Arial" w:hAnsi="Arial" w:cs="Arial"/>
          <w:sz w:val="24"/>
          <w:szCs w:val="24"/>
          <w:lang w:eastAsia="en-GB"/>
        </w:rPr>
        <w:t>be provided to the National Audit Office on request</w:t>
      </w:r>
      <w:r w:rsidRPr="00081FF9">
        <w:rPr>
          <w:rFonts w:ascii="Arial" w:eastAsia="Arial,Times New Roman" w:hAnsi="Arial" w:cs="Arial"/>
          <w:sz w:val="24"/>
          <w:szCs w:val="24"/>
          <w:lang w:eastAsia="en-GB"/>
        </w:rPr>
        <w:t>.</w:t>
      </w:r>
    </w:p>
    <w:p w14:paraId="4A5BBABB" w14:textId="77777777" w:rsidR="00081FF9" w:rsidRPr="00081FF9" w:rsidRDefault="00081FF9" w:rsidP="00081FF9">
      <w:pPr>
        <w:pStyle w:val="ListParagraph"/>
        <w:ind w:left="0"/>
        <w:rPr>
          <w:rFonts w:ascii="Arial" w:eastAsia="Arial" w:hAnsi="Arial" w:cs="Arial"/>
          <w:b/>
          <w:bCs/>
          <w:sz w:val="24"/>
          <w:szCs w:val="24"/>
        </w:rPr>
      </w:pPr>
    </w:p>
    <w:p w14:paraId="132B35DC" w14:textId="77777777" w:rsidR="00081FF9" w:rsidRPr="00081FF9" w:rsidRDefault="00D81C8B" w:rsidP="00A92BEF">
      <w:pPr>
        <w:pStyle w:val="ListParagraph"/>
        <w:numPr>
          <w:ilvl w:val="2"/>
          <w:numId w:val="10"/>
        </w:numPr>
        <w:ind w:left="0" w:firstLine="0"/>
        <w:rPr>
          <w:rFonts w:ascii="Arial" w:eastAsia="Arial" w:hAnsi="Arial" w:cs="Arial"/>
          <w:b/>
          <w:bCs/>
          <w:sz w:val="24"/>
          <w:szCs w:val="24"/>
        </w:rPr>
      </w:pPr>
      <w:r w:rsidRPr="00081FF9">
        <w:rPr>
          <w:rFonts w:ascii="Arial" w:eastAsia="Arial" w:hAnsi="Arial" w:cs="Arial"/>
          <w:sz w:val="24"/>
          <w:szCs w:val="24"/>
          <w:lang w:eastAsia="en-GB"/>
        </w:rPr>
        <w:t>The following information, by Task, is the minimum required to be stored for audit purposes by the Contractor for the</w:t>
      </w:r>
      <w:r w:rsidRPr="00081FF9">
        <w:rPr>
          <w:rFonts w:ascii="Arial" w:eastAsia="Arial,Times New Roman" w:hAnsi="Arial" w:cs="Arial"/>
          <w:sz w:val="24"/>
          <w:szCs w:val="24"/>
          <w:lang w:eastAsia="en-GB"/>
        </w:rPr>
        <w:t xml:space="preserve"> </w:t>
      </w:r>
      <w:r w:rsidRPr="00081FF9">
        <w:rPr>
          <w:rFonts w:ascii="Arial" w:eastAsia="Arial" w:hAnsi="Arial" w:cs="Arial"/>
          <w:sz w:val="24"/>
          <w:szCs w:val="24"/>
          <w:lang w:eastAsia="en-GB"/>
        </w:rPr>
        <w:t>duration of the Contract and Drawdown period:</w:t>
      </w:r>
    </w:p>
    <w:p w14:paraId="7BBDEA85" w14:textId="77777777" w:rsidR="00081FF9" w:rsidRPr="00081FF9" w:rsidRDefault="00081FF9" w:rsidP="00081FF9">
      <w:pPr>
        <w:pStyle w:val="ListParagraph"/>
        <w:ind w:left="0"/>
        <w:rPr>
          <w:rFonts w:ascii="Arial" w:eastAsia="Arial" w:hAnsi="Arial" w:cs="Arial"/>
          <w:sz w:val="24"/>
          <w:szCs w:val="24"/>
          <w:lang w:eastAsia="en-GB"/>
        </w:rPr>
      </w:pPr>
    </w:p>
    <w:p w14:paraId="37948125" w14:textId="565974B2" w:rsidR="00081FF9" w:rsidRPr="00081FF9" w:rsidRDefault="00D81C8B" w:rsidP="00A92BEF">
      <w:pPr>
        <w:pStyle w:val="ListParagraph"/>
        <w:numPr>
          <w:ilvl w:val="3"/>
          <w:numId w:val="10"/>
        </w:numPr>
        <w:ind w:left="0" w:firstLine="0"/>
        <w:rPr>
          <w:rFonts w:ascii="Arial" w:eastAsia="Arial" w:hAnsi="Arial" w:cs="Arial"/>
          <w:b/>
          <w:bCs/>
          <w:sz w:val="24"/>
          <w:szCs w:val="24"/>
        </w:rPr>
      </w:pPr>
      <w:r w:rsidRPr="00081FF9">
        <w:rPr>
          <w:rFonts w:ascii="Arial" w:eastAsia="Arial" w:hAnsi="Arial" w:cs="Arial"/>
          <w:sz w:val="24"/>
          <w:szCs w:val="24"/>
          <w:lang w:eastAsia="en-GB"/>
        </w:rPr>
        <w:t>Task Number</w:t>
      </w:r>
      <w:r w:rsidR="00D53A92">
        <w:rPr>
          <w:rFonts w:ascii="Arial" w:eastAsia="Arial" w:hAnsi="Arial" w:cs="Arial"/>
          <w:sz w:val="24"/>
          <w:szCs w:val="24"/>
          <w:lang w:eastAsia="en-GB"/>
        </w:rPr>
        <w:t>.</w:t>
      </w:r>
    </w:p>
    <w:p w14:paraId="2E0B5ED3" w14:textId="77777777" w:rsidR="00081FF9" w:rsidRPr="00081FF9" w:rsidRDefault="00081FF9" w:rsidP="00081FF9">
      <w:pPr>
        <w:pStyle w:val="ListParagraph"/>
        <w:ind w:left="0"/>
        <w:rPr>
          <w:rFonts w:ascii="Arial" w:eastAsia="Arial" w:hAnsi="Arial" w:cs="Arial"/>
          <w:b/>
          <w:bCs/>
          <w:sz w:val="24"/>
          <w:szCs w:val="24"/>
        </w:rPr>
      </w:pPr>
    </w:p>
    <w:p w14:paraId="1D843F21" w14:textId="3A6ADB16" w:rsidR="00081FF9" w:rsidRPr="00081FF9" w:rsidRDefault="00D81C8B" w:rsidP="00A92BEF">
      <w:pPr>
        <w:pStyle w:val="ListParagraph"/>
        <w:numPr>
          <w:ilvl w:val="3"/>
          <w:numId w:val="10"/>
        </w:numPr>
        <w:ind w:left="0" w:firstLine="0"/>
        <w:rPr>
          <w:rFonts w:ascii="Arial" w:eastAsia="Arial" w:hAnsi="Arial" w:cs="Arial"/>
          <w:b/>
          <w:bCs/>
          <w:sz w:val="24"/>
          <w:szCs w:val="24"/>
        </w:rPr>
      </w:pPr>
      <w:r w:rsidRPr="00081FF9">
        <w:rPr>
          <w:rFonts w:ascii="Arial" w:eastAsia="Arial" w:hAnsi="Arial" w:cs="Arial"/>
          <w:sz w:val="24"/>
          <w:szCs w:val="24"/>
          <w:lang w:eastAsia="en-GB"/>
        </w:rPr>
        <w:t>Date of Tasking</w:t>
      </w:r>
      <w:r w:rsidR="00D53A92">
        <w:rPr>
          <w:rFonts w:ascii="Arial" w:eastAsia="Arial" w:hAnsi="Arial" w:cs="Arial"/>
          <w:sz w:val="24"/>
          <w:szCs w:val="24"/>
          <w:lang w:eastAsia="en-GB"/>
        </w:rPr>
        <w:t>.</w:t>
      </w:r>
    </w:p>
    <w:p w14:paraId="75769B6B" w14:textId="77777777" w:rsidR="00081FF9" w:rsidRPr="00081FF9" w:rsidRDefault="00081FF9" w:rsidP="00081FF9">
      <w:pPr>
        <w:pStyle w:val="ListParagraph"/>
        <w:ind w:left="0"/>
        <w:rPr>
          <w:rFonts w:ascii="Arial" w:eastAsia="Arial" w:hAnsi="Arial" w:cs="Arial"/>
          <w:sz w:val="24"/>
          <w:szCs w:val="24"/>
          <w:lang w:eastAsia="en-GB"/>
        </w:rPr>
      </w:pPr>
    </w:p>
    <w:p w14:paraId="29905675" w14:textId="7B0EED34" w:rsidR="00081FF9" w:rsidRPr="00081FF9" w:rsidRDefault="00D81C8B" w:rsidP="00A92BEF">
      <w:pPr>
        <w:pStyle w:val="ListParagraph"/>
        <w:numPr>
          <w:ilvl w:val="3"/>
          <w:numId w:val="10"/>
        </w:numPr>
        <w:ind w:left="0" w:firstLine="0"/>
        <w:rPr>
          <w:rFonts w:ascii="Arial" w:eastAsia="Arial" w:hAnsi="Arial" w:cs="Arial"/>
          <w:b/>
          <w:bCs/>
          <w:sz w:val="24"/>
          <w:szCs w:val="24"/>
        </w:rPr>
      </w:pPr>
      <w:r w:rsidRPr="00081FF9">
        <w:rPr>
          <w:rFonts w:ascii="Arial" w:eastAsia="Arial" w:hAnsi="Arial" w:cs="Arial"/>
          <w:sz w:val="24"/>
          <w:szCs w:val="24"/>
          <w:lang w:eastAsia="en-GB"/>
        </w:rPr>
        <w:t xml:space="preserve">Description of the </w:t>
      </w:r>
      <w:r w:rsidR="00C11F44">
        <w:rPr>
          <w:rFonts w:ascii="Arial" w:eastAsia="Arial" w:hAnsi="Arial" w:cs="Arial"/>
          <w:sz w:val="24"/>
          <w:szCs w:val="24"/>
          <w:lang w:eastAsia="en-GB"/>
        </w:rPr>
        <w:t>Surplus Assets</w:t>
      </w:r>
      <w:r w:rsidR="00D53A92">
        <w:rPr>
          <w:rFonts w:ascii="Arial" w:eastAsia="Arial" w:hAnsi="Arial" w:cs="Arial"/>
          <w:sz w:val="24"/>
          <w:szCs w:val="24"/>
          <w:lang w:eastAsia="en-GB"/>
        </w:rPr>
        <w:t>.</w:t>
      </w:r>
    </w:p>
    <w:p w14:paraId="21518838" w14:textId="77777777" w:rsidR="00081FF9" w:rsidRPr="00081FF9" w:rsidRDefault="00081FF9" w:rsidP="00081FF9">
      <w:pPr>
        <w:pStyle w:val="ListParagraph"/>
        <w:ind w:left="0"/>
        <w:rPr>
          <w:rFonts w:ascii="Arial" w:eastAsia="Arial" w:hAnsi="Arial" w:cs="Arial"/>
          <w:sz w:val="24"/>
          <w:szCs w:val="24"/>
          <w:lang w:eastAsia="en-GB"/>
        </w:rPr>
      </w:pPr>
    </w:p>
    <w:p w14:paraId="64CAA545" w14:textId="7EEFB8C6" w:rsidR="00081FF9" w:rsidRPr="00081FF9" w:rsidRDefault="00D81C8B" w:rsidP="00A92BEF">
      <w:pPr>
        <w:pStyle w:val="ListParagraph"/>
        <w:numPr>
          <w:ilvl w:val="3"/>
          <w:numId w:val="10"/>
        </w:numPr>
        <w:ind w:left="0" w:firstLine="0"/>
        <w:rPr>
          <w:rFonts w:ascii="Arial" w:eastAsia="Arial" w:hAnsi="Arial" w:cs="Arial"/>
          <w:b/>
          <w:bCs/>
          <w:sz w:val="24"/>
          <w:szCs w:val="24"/>
        </w:rPr>
      </w:pPr>
      <w:r w:rsidRPr="00081FF9">
        <w:rPr>
          <w:rFonts w:ascii="Arial" w:eastAsia="Arial" w:hAnsi="Arial" w:cs="Arial"/>
          <w:sz w:val="24"/>
          <w:szCs w:val="24"/>
          <w:lang w:eastAsia="en-GB"/>
        </w:rPr>
        <w:t>Unique Identifying Reference (if provided)</w:t>
      </w:r>
      <w:r w:rsidR="00D53A92">
        <w:rPr>
          <w:rFonts w:ascii="Arial" w:eastAsia="Arial" w:hAnsi="Arial" w:cs="Arial"/>
          <w:sz w:val="24"/>
          <w:szCs w:val="24"/>
          <w:lang w:eastAsia="en-GB"/>
        </w:rPr>
        <w:t>.</w:t>
      </w:r>
    </w:p>
    <w:p w14:paraId="4D333A8E" w14:textId="77777777" w:rsidR="00081FF9" w:rsidRPr="00081FF9" w:rsidRDefault="00081FF9" w:rsidP="00081FF9">
      <w:pPr>
        <w:pStyle w:val="ListParagraph"/>
        <w:ind w:left="0"/>
        <w:rPr>
          <w:rFonts w:ascii="Arial" w:eastAsia="Arial" w:hAnsi="Arial" w:cs="Arial"/>
          <w:sz w:val="24"/>
          <w:szCs w:val="24"/>
          <w:lang w:eastAsia="en-GB"/>
        </w:rPr>
      </w:pPr>
    </w:p>
    <w:p w14:paraId="609C1ECF" w14:textId="38F6A308" w:rsidR="00081FF9" w:rsidRPr="00081FF9" w:rsidRDefault="00D81C8B" w:rsidP="00A92BEF">
      <w:pPr>
        <w:pStyle w:val="ListParagraph"/>
        <w:numPr>
          <w:ilvl w:val="3"/>
          <w:numId w:val="10"/>
        </w:numPr>
        <w:ind w:left="0" w:firstLine="0"/>
        <w:rPr>
          <w:rFonts w:ascii="Arial" w:eastAsia="Arial" w:hAnsi="Arial" w:cs="Arial"/>
          <w:b/>
          <w:bCs/>
          <w:sz w:val="24"/>
          <w:szCs w:val="24"/>
        </w:rPr>
      </w:pPr>
      <w:r w:rsidRPr="00081FF9">
        <w:rPr>
          <w:rFonts w:ascii="Arial" w:eastAsia="Arial" w:hAnsi="Arial" w:cs="Arial"/>
          <w:sz w:val="24"/>
          <w:szCs w:val="24"/>
          <w:lang w:eastAsia="en-GB"/>
        </w:rPr>
        <w:t>Quantity</w:t>
      </w:r>
      <w:r w:rsidR="00D53A92">
        <w:rPr>
          <w:rFonts w:ascii="Arial" w:eastAsia="Arial" w:hAnsi="Arial" w:cs="Arial"/>
          <w:sz w:val="24"/>
          <w:szCs w:val="24"/>
          <w:lang w:eastAsia="en-GB"/>
        </w:rPr>
        <w:t>.</w:t>
      </w:r>
    </w:p>
    <w:p w14:paraId="6056E69B" w14:textId="77777777" w:rsidR="00081FF9" w:rsidRPr="00081FF9" w:rsidRDefault="00081FF9" w:rsidP="00081FF9">
      <w:pPr>
        <w:pStyle w:val="ListParagraph"/>
        <w:ind w:left="0"/>
        <w:rPr>
          <w:rFonts w:ascii="Arial" w:eastAsia="Arial" w:hAnsi="Arial" w:cs="Arial"/>
          <w:sz w:val="24"/>
          <w:szCs w:val="24"/>
          <w:lang w:eastAsia="en-GB"/>
        </w:rPr>
      </w:pPr>
    </w:p>
    <w:p w14:paraId="60AF497E" w14:textId="71D7EA41" w:rsidR="00081FF9" w:rsidRPr="00081FF9" w:rsidRDefault="00D81C8B" w:rsidP="00A92BEF">
      <w:pPr>
        <w:pStyle w:val="ListParagraph"/>
        <w:numPr>
          <w:ilvl w:val="3"/>
          <w:numId w:val="10"/>
        </w:numPr>
        <w:ind w:left="0" w:firstLine="0"/>
        <w:rPr>
          <w:rFonts w:ascii="Arial" w:eastAsia="Arial" w:hAnsi="Arial" w:cs="Arial"/>
          <w:b/>
          <w:bCs/>
          <w:sz w:val="24"/>
          <w:szCs w:val="24"/>
        </w:rPr>
      </w:pPr>
      <w:r w:rsidRPr="00081FF9">
        <w:rPr>
          <w:rFonts w:ascii="Arial" w:eastAsia="Arial" w:hAnsi="Arial" w:cs="Arial"/>
          <w:sz w:val="24"/>
          <w:szCs w:val="24"/>
          <w:lang w:eastAsia="en-GB"/>
        </w:rPr>
        <w:t>Condition (Saleable/ non-saleable)</w:t>
      </w:r>
      <w:r w:rsidR="00D53A92">
        <w:rPr>
          <w:rFonts w:ascii="Arial" w:eastAsia="Arial" w:hAnsi="Arial" w:cs="Arial"/>
          <w:sz w:val="24"/>
          <w:szCs w:val="24"/>
          <w:lang w:eastAsia="en-GB"/>
        </w:rPr>
        <w:t>.</w:t>
      </w:r>
    </w:p>
    <w:p w14:paraId="3FA348A1" w14:textId="77777777" w:rsidR="00081FF9" w:rsidRPr="00081FF9" w:rsidRDefault="00081FF9" w:rsidP="00081FF9">
      <w:pPr>
        <w:pStyle w:val="ListParagraph"/>
        <w:ind w:left="0"/>
        <w:rPr>
          <w:rFonts w:ascii="Arial" w:eastAsia="Arial" w:hAnsi="Arial" w:cs="Arial"/>
          <w:sz w:val="24"/>
          <w:szCs w:val="24"/>
          <w:lang w:eastAsia="en-GB"/>
        </w:rPr>
      </w:pPr>
    </w:p>
    <w:p w14:paraId="20CFD9B0" w14:textId="31B472E3" w:rsidR="00081FF9" w:rsidRPr="00081FF9" w:rsidRDefault="00D81C8B" w:rsidP="00A92BEF">
      <w:pPr>
        <w:pStyle w:val="ListParagraph"/>
        <w:numPr>
          <w:ilvl w:val="3"/>
          <w:numId w:val="10"/>
        </w:numPr>
        <w:ind w:left="0" w:firstLine="0"/>
        <w:rPr>
          <w:rFonts w:ascii="Arial" w:eastAsia="Arial" w:hAnsi="Arial" w:cs="Arial"/>
          <w:b/>
          <w:bCs/>
          <w:sz w:val="24"/>
          <w:szCs w:val="24"/>
        </w:rPr>
      </w:pPr>
      <w:r w:rsidRPr="00081FF9">
        <w:rPr>
          <w:rFonts w:ascii="Arial" w:eastAsia="Arial" w:hAnsi="Arial" w:cs="Arial"/>
          <w:sz w:val="24"/>
          <w:szCs w:val="24"/>
          <w:lang w:eastAsia="en-GB"/>
        </w:rPr>
        <w:t>MOD Issue Voucher number (if provided)</w:t>
      </w:r>
      <w:r w:rsidR="00D53A92">
        <w:rPr>
          <w:rFonts w:ascii="Arial" w:eastAsia="Arial" w:hAnsi="Arial" w:cs="Arial"/>
          <w:sz w:val="24"/>
          <w:szCs w:val="24"/>
          <w:lang w:eastAsia="en-GB"/>
        </w:rPr>
        <w:t>.</w:t>
      </w:r>
    </w:p>
    <w:p w14:paraId="60DEFFDD" w14:textId="77777777" w:rsidR="00081FF9" w:rsidRPr="00081FF9" w:rsidRDefault="00081FF9" w:rsidP="00081FF9">
      <w:pPr>
        <w:pStyle w:val="ListParagraph"/>
        <w:ind w:left="0"/>
        <w:rPr>
          <w:rFonts w:ascii="Arial" w:eastAsia="Arial" w:hAnsi="Arial" w:cs="Arial"/>
          <w:sz w:val="24"/>
          <w:szCs w:val="24"/>
          <w:lang w:eastAsia="en-GB"/>
        </w:rPr>
      </w:pPr>
    </w:p>
    <w:p w14:paraId="3DD7D5AD" w14:textId="3847966C" w:rsidR="00081FF9" w:rsidRPr="00081FF9" w:rsidRDefault="00D81C8B" w:rsidP="00A92BEF">
      <w:pPr>
        <w:pStyle w:val="ListParagraph"/>
        <w:numPr>
          <w:ilvl w:val="3"/>
          <w:numId w:val="10"/>
        </w:numPr>
        <w:ind w:left="0" w:firstLine="0"/>
        <w:rPr>
          <w:rFonts w:ascii="Arial" w:eastAsia="Arial" w:hAnsi="Arial" w:cs="Arial"/>
          <w:b/>
          <w:bCs/>
          <w:sz w:val="24"/>
          <w:szCs w:val="24"/>
        </w:rPr>
      </w:pPr>
      <w:r w:rsidRPr="00081FF9">
        <w:rPr>
          <w:rFonts w:ascii="Arial" w:eastAsia="Arial" w:hAnsi="Arial" w:cs="Arial"/>
          <w:sz w:val="24"/>
          <w:szCs w:val="24"/>
          <w:lang w:eastAsia="en-GB"/>
        </w:rPr>
        <w:t>Stock Location at Contractor’s Premises or other location</w:t>
      </w:r>
      <w:r w:rsidR="00D53A92">
        <w:rPr>
          <w:rFonts w:ascii="Arial" w:eastAsia="Arial" w:hAnsi="Arial" w:cs="Arial"/>
          <w:sz w:val="24"/>
          <w:szCs w:val="24"/>
          <w:lang w:eastAsia="en-GB"/>
        </w:rPr>
        <w:t>.</w:t>
      </w:r>
    </w:p>
    <w:p w14:paraId="1C2D134F" w14:textId="77777777" w:rsidR="00081FF9" w:rsidRPr="00081FF9" w:rsidRDefault="00081FF9" w:rsidP="00081FF9">
      <w:pPr>
        <w:pStyle w:val="ListParagraph"/>
        <w:ind w:left="0"/>
        <w:rPr>
          <w:rFonts w:ascii="Arial" w:eastAsia="Arial" w:hAnsi="Arial" w:cs="Arial"/>
          <w:sz w:val="24"/>
          <w:szCs w:val="24"/>
          <w:lang w:eastAsia="en-GB"/>
        </w:rPr>
      </w:pPr>
    </w:p>
    <w:p w14:paraId="442A5130" w14:textId="38912DD1" w:rsidR="00081FF9" w:rsidRPr="00081FF9" w:rsidRDefault="00D81C8B" w:rsidP="00A92BEF">
      <w:pPr>
        <w:pStyle w:val="ListParagraph"/>
        <w:numPr>
          <w:ilvl w:val="3"/>
          <w:numId w:val="10"/>
        </w:numPr>
        <w:ind w:left="0" w:firstLine="0"/>
        <w:rPr>
          <w:rFonts w:ascii="Arial" w:eastAsia="Arial" w:hAnsi="Arial" w:cs="Arial"/>
          <w:b/>
          <w:bCs/>
          <w:sz w:val="24"/>
          <w:szCs w:val="24"/>
        </w:rPr>
      </w:pPr>
      <w:r w:rsidRPr="00081FF9">
        <w:rPr>
          <w:rFonts w:ascii="Arial" w:eastAsia="Arial" w:hAnsi="Arial" w:cs="Arial"/>
          <w:sz w:val="24"/>
          <w:szCs w:val="24"/>
          <w:lang w:eastAsia="en-GB"/>
        </w:rPr>
        <w:t>Consignor/ Collection address</w:t>
      </w:r>
      <w:r w:rsidR="00D53A92">
        <w:rPr>
          <w:rFonts w:ascii="Arial" w:eastAsia="Arial" w:hAnsi="Arial" w:cs="Arial"/>
          <w:sz w:val="24"/>
          <w:szCs w:val="24"/>
          <w:lang w:eastAsia="en-GB"/>
        </w:rPr>
        <w:t>.</w:t>
      </w:r>
    </w:p>
    <w:p w14:paraId="26796E9D" w14:textId="77777777" w:rsidR="00081FF9" w:rsidRPr="00081FF9" w:rsidRDefault="00081FF9" w:rsidP="00081FF9">
      <w:pPr>
        <w:pStyle w:val="ListParagraph"/>
        <w:ind w:left="0"/>
        <w:rPr>
          <w:rFonts w:ascii="Arial" w:eastAsia="Arial" w:hAnsi="Arial" w:cs="Arial"/>
          <w:sz w:val="24"/>
          <w:szCs w:val="24"/>
          <w:lang w:eastAsia="en-GB"/>
        </w:rPr>
      </w:pPr>
    </w:p>
    <w:p w14:paraId="29427723" w14:textId="312C8323" w:rsidR="00081FF9" w:rsidRPr="00081FF9" w:rsidRDefault="00D81C8B" w:rsidP="00A92BEF">
      <w:pPr>
        <w:pStyle w:val="ListParagraph"/>
        <w:numPr>
          <w:ilvl w:val="3"/>
          <w:numId w:val="10"/>
        </w:numPr>
        <w:rPr>
          <w:rFonts w:ascii="Arial" w:eastAsia="Arial" w:hAnsi="Arial" w:cs="Arial"/>
          <w:b/>
          <w:bCs/>
          <w:sz w:val="24"/>
          <w:szCs w:val="24"/>
        </w:rPr>
      </w:pPr>
      <w:r w:rsidRPr="00081FF9">
        <w:rPr>
          <w:rFonts w:ascii="Arial" w:eastAsia="Arial" w:hAnsi="Arial" w:cs="Arial"/>
          <w:sz w:val="24"/>
          <w:szCs w:val="24"/>
          <w:lang w:eastAsia="en-GB"/>
        </w:rPr>
        <w:t>Sale amount, date, exchange rate and Customer details</w:t>
      </w:r>
      <w:r w:rsidR="00D53A92">
        <w:rPr>
          <w:rFonts w:ascii="Arial" w:eastAsia="Arial" w:hAnsi="Arial" w:cs="Arial"/>
          <w:sz w:val="24"/>
          <w:szCs w:val="24"/>
          <w:lang w:eastAsia="en-GB"/>
        </w:rPr>
        <w:t>.</w:t>
      </w:r>
    </w:p>
    <w:p w14:paraId="75E13A26" w14:textId="77777777" w:rsidR="00081FF9" w:rsidRPr="00081FF9" w:rsidRDefault="00081FF9" w:rsidP="00081FF9">
      <w:pPr>
        <w:pStyle w:val="ListParagraph"/>
        <w:ind w:left="0"/>
        <w:rPr>
          <w:rFonts w:ascii="Arial" w:eastAsia="Arial" w:hAnsi="Arial" w:cs="Arial"/>
          <w:sz w:val="24"/>
          <w:szCs w:val="24"/>
          <w:lang w:eastAsia="en-GB"/>
        </w:rPr>
      </w:pPr>
    </w:p>
    <w:p w14:paraId="61123E58" w14:textId="56A6A3FB" w:rsidR="00081FF9" w:rsidRPr="00081FF9" w:rsidRDefault="00D81C8B" w:rsidP="00A92BEF">
      <w:pPr>
        <w:pStyle w:val="ListParagraph"/>
        <w:numPr>
          <w:ilvl w:val="3"/>
          <w:numId w:val="10"/>
        </w:numPr>
        <w:rPr>
          <w:rFonts w:ascii="Arial" w:eastAsia="Arial" w:hAnsi="Arial" w:cs="Arial"/>
          <w:b/>
          <w:bCs/>
          <w:sz w:val="24"/>
          <w:szCs w:val="24"/>
        </w:rPr>
      </w:pPr>
      <w:r w:rsidRPr="00081FF9">
        <w:rPr>
          <w:rFonts w:ascii="Arial" w:eastAsia="Arial" w:hAnsi="Arial" w:cs="Arial"/>
          <w:sz w:val="24"/>
          <w:szCs w:val="24"/>
          <w:lang w:eastAsia="en-GB"/>
        </w:rPr>
        <w:t>Proof of payment in relation to any duty liability</w:t>
      </w:r>
      <w:r w:rsidR="00D53A92">
        <w:rPr>
          <w:rFonts w:ascii="Arial" w:eastAsia="Arial" w:hAnsi="Arial" w:cs="Arial"/>
          <w:sz w:val="24"/>
          <w:szCs w:val="24"/>
          <w:lang w:eastAsia="en-GB"/>
        </w:rPr>
        <w:t>.</w:t>
      </w:r>
    </w:p>
    <w:p w14:paraId="13EE956E" w14:textId="77777777" w:rsidR="00081FF9" w:rsidRPr="00081FF9" w:rsidRDefault="00081FF9" w:rsidP="00081FF9">
      <w:pPr>
        <w:pStyle w:val="ListParagraph"/>
        <w:ind w:left="0"/>
        <w:rPr>
          <w:rFonts w:ascii="Arial" w:eastAsia="Arial" w:hAnsi="Arial" w:cs="Arial"/>
          <w:sz w:val="24"/>
          <w:szCs w:val="24"/>
          <w:lang w:eastAsia="en-GB"/>
        </w:rPr>
      </w:pPr>
    </w:p>
    <w:p w14:paraId="5E3891F2" w14:textId="26E0A65A" w:rsidR="00081FF9" w:rsidRPr="00081FF9" w:rsidRDefault="00D81C8B" w:rsidP="00A92BEF">
      <w:pPr>
        <w:pStyle w:val="ListParagraph"/>
        <w:numPr>
          <w:ilvl w:val="3"/>
          <w:numId w:val="10"/>
        </w:numPr>
        <w:tabs>
          <w:tab w:val="left" w:pos="1418"/>
        </w:tabs>
        <w:ind w:left="0" w:firstLine="0"/>
        <w:rPr>
          <w:rFonts w:ascii="Arial" w:eastAsia="Arial" w:hAnsi="Arial" w:cs="Arial"/>
          <w:b/>
          <w:bCs/>
          <w:sz w:val="24"/>
          <w:szCs w:val="24"/>
        </w:rPr>
      </w:pPr>
      <w:r w:rsidRPr="00081FF9">
        <w:rPr>
          <w:rFonts w:ascii="Arial" w:eastAsia="Arial" w:hAnsi="Arial" w:cs="Arial"/>
          <w:sz w:val="24"/>
          <w:szCs w:val="24"/>
          <w:lang w:eastAsia="en-GB"/>
        </w:rPr>
        <w:lastRenderedPageBreak/>
        <w:t>All legal documentation including Waste Transfer Notes and Consignment Notes (where required and if relevant). These should be issued with each task</w:t>
      </w:r>
      <w:r w:rsidR="00D53A92">
        <w:rPr>
          <w:rFonts w:ascii="Arial" w:eastAsia="Arial" w:hAnsi="Arial" w:cs="Arial"/>
          <w:sz w:val="24"/>
          <w:szCs w:val="24"/>
          <w:lang w:eastAsia="en-GB"/>
        </w:rPr>
        <w:t>.</w:t>
      </w:r>
    </w:p>
    <w:p w14:paraId="3B43C91B" w14:textId="77777777" w:rsidR="00081FF9" w:rsidRPr="00081FF9" w:rsidRDefault="00081FF9" w:rsidP="00081FF9">
      <w:pPr>
        <w:pStyle w:val="ListParagraph"/>
        <w:ind w:left="0"/>
        <w:rPr>
          <w:rFonts w:ascii="Arial" w:eastAsia="Arial" w:hAnsi="Arial" w:cs="Arial"/>
          <w:sz w:val="24"/>
          <w:szCs w:val="24"/>
          <w:lang w:eastAsia="en-GB"/>
        </w:rPr>
      </w:pPr>
    </w:p>
    <w:p w14:paraId="27DD3CCB" w14:textId="16027D7B" w:rsidR="00081FF9" w:rsidRPr="00081FF9" w:rsidRDefault="00D81C8B" w:rsidP="00A92BEF">
      <w:pPr>
        <w:pStyle w:val="ListParagraph"/>
        <w:numPr>
          <w:ilvl w:val="3"/>
          <w:numId w:val="10"/>
        </w:numPr>
        <w:rPr>
          <w:rFonts w:ascii="Arial" w:eastAsia="Arial" w:hAnsi="Arial" w:cs="Arial"/>
          <w:b/>
          <w:bCs/>
          <w:sz w:val="24"/>
          <w:szCs w:val="24"/>
        </w:rPr>
      </w:pPr>
      <w:r w:rsidRPr="00081FF9">
        <w:rPr>
          <w:rFonts w:ascii="Arial" w:eastAsia="Arial" w:hAnsi="Arial" w:cs="Arial"/>
          <w:sz w:val="24"/>
          <w:szCs w:val="24"/>
          <w:lang w:eastAsia="en-GB"/>
        </w:rPr>
        <w:t>Any documentation in law relating to the consignment disposal</w:t>
      </w:r>
      <w:r w:rsidR="00D53A92">
        <w:rPr>
          <w:rFonts w:ascii="Arial" w:eastAsia="Arial" w:hAnsi="Arial" w:cs="Arial"/>
          <w:sz w:val="24"/>
          <w:szCs w:val="24"/>
          <w:lang w:eastAsia="en-GB"/>
        </w:rPr>
        <w:t>.</w:t>
      </w:r>
    </w:p>
    <w:p w14:paraId="6D71F569" w14:textId="77777777" w:rsidR="00081FF9" w:rsidRPr="00081FF9" w:rsidRDefault="00081FF9" w:rsidP="00081FF9">
      <w:pPr>
        <w:pStyle w:val="ListParagraph"/>
        <w:ind w:left="0"/>
        <w:rPr>
          <w:rFonts w:ascii="Arial" w:eastAsia="Arial" w:hAnsi="Arial" w:cs="Arial"/>
          <w:sz w:val="24"/>
          <w:szCs w:val="24"/>
          <w:lang w:eastAsia="en-GB"/>
        </w:rPr>
      </w:pPr>
    </w:p>
    <w:p w14:paraId="5C3B527D" w14:textId="489B6344" w:rsidR="00081FF9" w:rsidRPr="00081FF9" w:rsidRDefault="00D81C8B" w:rsidP="00A92BEF">
      <w:pPr>
        <w:pStyle w:val="ListParagraph"/>
        <w:numPr>
          <w:ilvl w:val="3"/>
          <w:numId w:val="10"/>
        </w:numPr>
        <w:rPr>
          <w:rFonts w:ascii="Arial" w:eastAsia="Arial" w:hAnsi="Arial" w:cs="Arial"/>
          <w:b/>
          <w:bCs/>
          <w:sz w:val="24"/>
          <w:szCs w:val="24"/>
        </w:rPr>
      </w:pPr>
      <w:r w:rsidRPr="00081FF9">
        <w:rPr>
          <w:rFonts w:ascii="Arial" w:eastAsia="Arial" w:hAnsi="Arial" w:cs="Arial"/>
          <w:sz w:val="24"/>
          <w:szCs w:val="24"/>
          <w:lang w:eastAsia="en-GB"/>
        </w:rPr>
        <w:t>Discrepancies against issue Vouchers (if applicable)</w:t>
      </w:r>
      <w:r w:rsidR="00CF0072">
        <w:rPr>
          <w:rFonts w:ascii="Arial" w:eastAsia="Arial" w:hAnsi="Arial" w:cs="Arial"/>
          <w:sz w:val="24"/>
          <w:szCs w:val="24"/>
          <w:lang w:eastAsia="en-GB"/>
        </w:rPr>
        <w:t>.</w:t>
      </w:r>
    </w:p>
    <w:p w14:paraId="6AD8670A" w14:textId="77777777" w:rsidR="00081FF9" w:rsidRPr="00081FF9" w:rsidRDefault="00081FF9" w:rsidP="00081FF9">
      <w:pPr>
        <w:pStyle w:val="ListParagraph"/>
        <w:ind w:left="0"/>
        <w:rPr>
          <w:rFonts w:ascii="Arial" w:eastAsia="Arial" w:hAnsi="Arial" w:cs="Arial"/>
          <w:sz w:val="24"/>
          <w:szCs w:val="24"/>
          <w:lang w:eastAsia="en-GB"/>
        </w:rPr>
      </w:pPr>
    </w:p>
    <w:p w14:paraId="69CA6522" w14:textId="4888E9FA" w:rsidR="00F27CC5" w:rsidRPr="00F27CC5" w:rsidRDefault="00D81C8B" w:rsidP="00A92BEF">
      <w:pPr>
        <w:pStyle w:val="ListParagraph"/>
        <w:numPr>
          <w:ilvl w:val="2"/>
          <w:numId w:val="10"/>
        </w:numPr>
        <w:ind w:left="0" w:firstLine="0"/>
        <w:rPr>
          <w:rFonts w:ascii="Arial" w:eastAsia="Arial" w:hAnsi="Arial" w:cs="Arial"/>
          <w:b/>
          <w:bCs/>
          <w:sz w:val="24"/>
          <w:szCs w:val="24"/>
        </w:rPr>
      </w:pPr>
      <w:r w:rsidRPr="00081FF9">
        <w:rPr>
          <w:rFonts w:ascii="Arial" w:eastAsia="Arial" w:hAnsi="Arial" w:cs="Arial"/>
          <w:sz w:val="24"/>
          <w:szCs w:val="24"/>
          <w:lang w:eastAsia="en-GB"/>
        </w:rPr>
        <w:t xml:space="preserve">The Contractor shall attend and host both formal and informal meetings requested by the Authority. Progress Meetings shall be held quarterly and attended by the Contractor, the Authority’s Commodity Manager and Commercial Manager and any other staff deemed appropriate by the Authority and Contractor.  The aim of the meetings will be to promote the efficient and effective operation of the contract.  The meetings will review and discuss performance against the contract deliverables, KPI’s, address any issues, review Risk and additional agenda </w:t>
      </w:r>
      <w:r w:rsidR="00C11F44">
        <w:rPr>
          <w:rFonts w:ascii="Arial" w:eastAsia="Arial" w:hAnsi="Arial" w:cs="Arial"/>
          <w:sz w:val="24"/>
          <w:szCs w:val="24"/>
          <w:lang w:eastAsia="en-GB"/>
        </w:rPr>
        <w:t>Surplus Assets</w:t>
      </w:r>
      <w:r w:rsidRPr="00081FF9">
        <w:rPr>
          <w:rFonts w:ascii="Arial" w:eastAsia="Arial" w:hAnsi="Arial" w:cs="Arial"/>
          <w:sz w:val="24"/>
          <w:szCs w:val="24"/>
          <w:lang w:eastAsia="en-GB"/>
        </w:rPr>
        <w:t xml:space="preserve"> identified by the Contractor and the Authority.</w:t>
      </w:r>
    </w:p>
    <w:p w14:paraId="73249347" w14:textId="77777777" w:rsidR="00F27CC5" w:rsidRPr="00F27CC5" w:rsidRDefault="00F27CC5" w:rsidP="00F27CC5">
      <w:pPr>
        <w:pStyle w:val="ListParagraph"/>
        <w:ind w:left="0"/>
        <w:rPr>
          <w:rFonts w:ascii="Arial" w:eastAsia="Arial" w:hAnsi="Arial" w:cs="Arial"/>
          <w:b/>
          <w:bCs/>
          <w:sz w:val="24"/>
          <w:szCs w:val="24"/>
        </w:rPr>
      </w:pPr>
    </w:p>
    <w:p w14:paraId="0C0B0F93" w14:textId="03E4F6BF" w:rsidR="00897701" w:rsidRPr="00217BED" w:rsidRDefault="00D81C8B" w:rsidP="00217BED">
      <w:pPr>
        <w:pStyle w:val="ListParagraph"/>
        <w:numPr>
          <w:ilvl w:val="2"/>
          <w:numId w:val="10"/>
        </w:numPr>
        <w:spacing w:after="0" w:line="240" w:lineRule="auto"/>
        <w:ind w:left="0" w:firstLine="0"/>
        <w:rPr>
          <w:rFonts w:ascii="Arial" w:eastAsia="Arial" w:hAnsi="Arial" w:cs="Arial"/>
          <w:b/>
          <w:sz w:val="24"/>
          <w:szCs w:val="24"/>
        </w:rPr>
      </w:pPr>
      <w:r w:rsidRPr="00F27CC5">
        <w:rPr>
          <w:rFonts w:ascii="Arial" w:eastAsia="Arial" w:hAnsi="Arial" w:cs="Arial"/>
          <w:sz w:val="24"/>
          <w:szCs w:val="24"/>
          <w:lang w:eastAsia="en-GB"/>
        </w:rPr>
        <w:t>The Contractor shall produce the Progress meeting minutes/record of decisions and actions, within 10 business days of the meeting.</w:t>
      </w:r>
    </w:p>
    <w:p w14:paraId="1DB74B22" w14:textId="42A29559" w:rsidR="5D0C7A13" w:rsidRPr="00665883" w:rsidRDefault="5D0C7A13" w:rsidP="187C0116">
      <w:pPr>
        <w:spacing w:after="0" w:line="240" w:lineRule="auto"/>
        <w:rPr>
          <w:rFonts w:ascii="Arial" w:eastAsia="Arial" w:hAnsi="Arial" w:cs="Arial"/>
          <w:b/>
          <w:bCs/>
          <w:sz w:val="24"/>
          <w:szCs w:val="24"/>
          <w:lang w:eastAsia="en-GB"/>
        </w:rPr>
      </w:pPr>
      <w:r w:rsidRPr="00665883">
        <w:rPr>
          <w:rFonts w:ascii="Arial" w:eastAsia="Times New Roman" w:hAnsi="Arial" w:cs="Arial"/>
          <w:color w:val="FF0000"/>
          <w:sz w:val="24"/>
          <w:szCs w:val="24"/>
          <w:lang w:eastAsia="en-GB"/>
        </w:rPr>
        <w:br w:type="page"/>
      </w:r>
      <w:r w:rsidR="187C0116" w:rsidRPr="00A65C73">
        <w:rPr>
          <w:rFonts w:ascii="Arial" w:eastAsia="Times New Roman" w:hAnsi="Arial" w:cs="Arial"/>
          <w:b/>
          <w:sz w:val="24"/>
          <w:szCs w:val="24"/>
          <w:lang w:eastAsia="en-GB"/>
        </w:rPr>
        <w:lastRenderedPageBreak/>
        <w:t>Section 5:</w:t>
      </w:r>
      <w:r w:rsidR="187C0116" w:rsidRPr="00665883">
        <w:rPr>
          <w:rFonts w:ascii="Arial" w:eastAsia="Times New Roman" w:hAnsi="Arial" w:cs="Arial"/>
          <w:b/>
          <w:bCs/>
          <w:sz w:val="24"/>
          <w:szCs w:val="24"/>
          <w:lang w:eastAsia="en-GB"/>
        </w:rPr>
        <w:t xml:space="preserve"> </w:t>
      </w:r>
      <w:r w:rsidR="187C0116" w:rsidRPr="00665883">
        <w:rPr>
          <w:rFonts w:ascii="Arial" w:eastAsia="Arial" w:hAnsi="Arial" w:cs="Arial"/>
          <w:b/>
          <w:bCs/>
          <w:sz w:val="24"/>
          <w:szCs w:val="24"/>
          <w:lang w:eastAsia="en-GB"/>
        </w:rPr>
        <w:t>Support and working within Operational Areas:</w:t>
      </w:r>
    </w:p>
    <w:p w14:paraId="123052CA" w14:textId="7D413AFE" w:rsidR="5D0C7A13" w:rsidRDefault="5D0C7A13" w:rsidP="5D0C7A13">
      <w:pPr>
        <w:spacing w:after="0" w:line="240" w:lineRule="auto"/>
        <w:rPr>
          <w:rFonts w:ascii="Arial" w:eastAsia="Times New Roman" w:hAnsi="Arial" w:cs="Arial"/>
          <w:b/>
          <w:bCs/>
          <w:sz w:val="24"/>
          <w:szCs w:val="24"/>
          <w:lang w:eastAsia="en-GB"/>
        </w:rPr>
      </w:pPr>
    </w:p>
    <w:p w14:paraId="768882F4" w14:textId="3318937D" w:rsidR="001508D5" w:rsidRDefault="001508D5" w:rsidP="001508D5">
      <w:pPr>
        <w:rPr>
          <w:rFonts w:ascii="Arial" w:eastAsia="Arial" w:hAnsi="Arial" w:cs="Arial"/>
          <w:sz w:val="24"/>
          <w:szCs w:val="24"/>
          <w:lang w:eastAsia="en-GB"/>
        </w:rPr>
      </w:pPr>
      <w:r>
        <w:rPr>
          <w:rFonts w:ascii="Arial" w:eastAsia="Arial" w:hAnsi="Arial" w:cs="Arial"/>
          <w:b/>
          <w:bCs/>
          <w:sz w:val="24"/>
          <w:szCs w:val="24"/>
        </w:rPr>
        <w:t>9</w:t>
      </w:r>
      <w:r w:rsidRPr="00665883">
        <w:rPr>
          <w:rFonts w:ascii="Arial" w:eastAsia="Arial" w:hAnsi="Arial" w:cs="Arial"/>
          <w:b/>
          <w:bCs/>
          <w:sz w:val="24"/>
          <w:szCs w:val="24"/>
        </w:rPr>
        <w:t xml:space="preserve">.1 </w:t>
      </w:r>
      <w:r w:rsidRPr="00665883">
        <w:rPr>
          <w:rFonts w:ascii="Arial" w:eastAsia="Arial" w:hAnsi="Arial" w:cs="Arial"/>
          <w:b/>
          <w:bCs/>
          <w:sz w:val="24"/>
          <w:szCs w:val="24"/>
          <w:lang w:eastAsia="en-GB"/>
        </w:rPr>
        <w:t>General requirements</w:t>
      </w:r>
    </w:p>
    <w:p w14:paraId="55090C54" w14:textId="42A87843" w:rsidR="001508D5" w:rsidRDefault="001508D5" w:rsidP="001508D5">
      <w:pPr>
        <w:rPr>
          <w:rFonts w:ascii="Arial" w:eastAsia="Arial" w:hAnsi="Arial" w:cs="Arial"/>
          <w:sz w:val="24"/>
          <w:szCs w:val="24"/>
          <w:lang w:eastAsia="en-GB"/>
        </w:rPr>
      </w:pPr>
      <w:r>
        <w:rPr>
          <w:rFonts w:ascii="Arial" w:eastAsia="Arial" w:hAnsi="Arial" w:cs="Arial"/>
          <w:sz w:val="24"/>
          <w:szCs w:val="24"/>
          <w:lang w:eastAsia="en-GB"/>
        </w:rPr>
        <w:t>9.1.1</w:t>
      </w:r>
      <w:r w:rsidR="00A65C73">
        <w:rPr>
          <w:rFonts w:ascii="Arial" w:eastAsia="Arial" w:hAnsi="Arial" w:cs="Arial"/>
          <w:sz w:val="24"/>
          <w:szCs w:val="24"/>
          <w:lang w:eastAsia="en-GB"/>
        </w:rPr>
        <w:tab/>
      </w:r>
      <w:r>
        <w:rPr>
          <w:rFonts w:ascii="Arial" w:eastAsia="Arial" w:hAnsi="Arial" w:cs="Arial"/>
          <w:sz w:val="24"/>
          <w:szCs w:val="24"/>
        </w:rPr>
        <w:t>The Contractor</w:t>
      </w:r>
      <w:r w:rsidRPr="00665883">
        <w:rPr>
          <w:rFonts w:ascii="Arial" w:eastAsia="Arial" w:hAnsi="Arial" w:cs="Arial"/>
          <w:sz w:val="24"/>
          <w:szCs w:val="24"/>
        </w:rPr>
        <w:t xml:space="preserve"> </w:t>
      </w:r>
      <w:r w:rsidR="00833445">
        <w:rPr>
          <w:rFonts w:ascii="Arial" w:eastAsia="Arial" w:hAnsi="Arial" w:cs="Arial"/>
          <w:sz w:val="24"/>
          <w:szCs w:val="24"/>
        </w:rPr>
        <w:t>shall</w:t>
      </w:r>
      <w:r w:rsidRPr="00665883">
        <w:rPr>
          <w:rFonts w:ascii="Arial" w:eastAsia="Arial" w:hAnsi="Arial" w:cs="Arial"/>
          <w:sz w:val="24"/>
          <w:szCs w:val="24"/>
        </w:rPr>
        <w:t xml:space="preserve"> be required to operate within Operational areas if a need arises.  These areas can be hazardous and high threat as identified in the Foreign Office travel advice</w:t>
      </w:r>
      <w:r w:rsidR="00E13F85">
        <w:rPr>
          <w:rFonts w:ascii="Arial" w:eastAsia="Arial" w:hAnsi="Arial" w:cs="Arial"/>
          <w:sz w:val="24"/>
          <w:szCs w:val="24"/>
        </w:rPr>
        <w:t xml:space="preserve"> </w:t>
      </w:r>
      <w:hyperlink r:id="rId14" w:history="1">
        <w:r w:rsidR="00E13F85" w:rsidRPr="00C549E7">
          <w:rPr>
            <w:rStyle w:val="Hyperlink"/>
            <w:rFonts w:ascii="Arial" w:hAnsi="Arial" w:cs="Arial"/>
            <w:sz w:val="24"/>
            <w:szCs w:val="24"/>
          </w:rPr>
          <w:t>https://www.gov.uk/foreign-travel-advice</w:t>
        </w:r>
      </w:hyperlink>
      <w:r w:rsidR="00E13F85">
        <w:rPr>
          <w:rFonts w:ascii="Arial" w:hAnsi="Arial" w:cs="Arial"/>
        </w:rPr>
        <w:t xml:space="preserve">.  </w:t>
      </w:r>
      <w:r>
        <w:rPr>
          <w:rFonts w:ascii="Arial" w:eastAsia="Arial" w:hAnsi="Arial" w:cs="Arial"/>
          <w:sz w:val="24"/>
          <w:szCs w:val="24"/>
        </w:rPr>
        <w:t>Contractor</w:t>
      </w:r>
      <w:r w:rsidRPr="00665883">
        <w:rPr>
          <w:rFonts w:ascii="Arial" w:eastAsia="Arial" w:hAnsi="Arial" w:cs="Arial"/>
          <w:sz w:val="24"/>
          <w:szCs w:val="24"/>
        </w:rPr>
        <w:t xml:space="preserve"> personnel working in </w:t>
      </w:r>
      <w:r>
        <w:rPr>
          <w:rFonts w:ascii="Arial" w:eastAsia="Arial" w:hAnsi="Arial" w:cs="Arial"/>
          <w:sz w:val="24"/>
          <w:szCs w:val="24"/>
        </w:rPr>
        <w:t xml:space="preserve">hazardous areas may be directed to attend personal security </w:t>
      </w:r>
      <w:r w:rsidRPr="00665883">
        <w:rPr>
          <w:rFonts w:ascii="Arial" w:eastAsia="Arial" w:hAnsi="Arial" w:cs="Arial"/>
          <w:sz w:val="24"/>
          <w:szCs w:val="24"/>
        </w:rPr>
        <w:t>training (</w:t>
      </w:r>
      <w:r>
        <w:rPr>
          <w:rFonts w:ascii="Arial" w:eastAsia="Arial" w:hAnsi="Arial" w:cs="Arial"/>
          <w:sz w:val="24"/>
          <w:szCs w:val="24"/>
        </w:rPr>
        <w:t xml:space="preserve">for example to achieve </w:t>
      </w:r>
      <w:r w:rsidRPr="00665883">
        <w:rPr>
          <w:rFonts w:ascii="Arial" w:eastAsia="Arial" w:hAnsi="Arial" w:cs="Arial"/>
          <w:sz w:val="24"/>
          <w:szCs w:val="24"/>
        </w:rPr>
        <w:t>CONDO</w:t>
      </w:r>
      <w:r>
        <w:rPr>
          <w:rFonts w:ascii="Arial" w:eastAsia="Arial" w:hAnsi="Arial" w:cs="Arial"/>
          <w:sz w:val="24"/>
          <w:szCs w:val="24"/>
        </w:rPr>
        <w:t xml:space="preserve"> status</w:t>
      </w:r>
      <w:r w:rsidRPr="00665883">
        <w:rPr>
          <w:rFonts w:ascii="Arial" w:eastAsia="Arial" w:hAnsi="Arial" w:cs="Arial"/>
          <w:sz w:val="24"/>
          <w:szCs w:val="24"/>
        </w:rPr>
        <w:t xml:space="preserve">) before deploying and </w:t>
      </w:r>
      <w:r>
        <w:rPr>
          <w:rFonts w:ascii="Arial" w:eastAsia="Arial" w:hAnsi="Arial" w:cs="Arial"/>
          <w:sz w:val="24"/>
          <w:szCs w:val="24"/>
        </w:rPr>
        <w:t xml:space="preserve">shall </w:t>
      </w:r>
      <w:r w:rsidRPr="00665883">
        <w:rPr>
          <w:rFonts w:ascii="Arial" w:eastAsia="Arial" w:hAnsi="Arial" w:cs="Arial"/>
          <w:sz w:val="24"/>
          <w:szCs w:val="24"/>
        </w:rPr>
        <w:t>abide by any specific</w:t>
      </w:r>
      <w:r>
        <w:rPr>
          <w:rFonts w:ascii="Arial" w:eastAsia="Arial" w:hAnsi="Arial" w:cs="Arial"/>
          <w:sz w:val="24"/>
          <w:szCs w:val="24"/>
        </w:rPr>
        <w:t xml:space="preserve"> Theatre HQ</w:t>
      </w:r>
      <w:r w:rsidRPr="00665883">
        <w:rPr>
          <w:rFonts w:ascii="Arial" w:eastAsia="Arial" w:hAnsi="Arial" w:cs="Arial"/>
          <w:sz w:val="24"/>
          <w:szCs w:val="24"/>
        </w:rPr>
        <w:t xml:space="preserve"> operational</w:t>
      </w:r>
      <w:r>
        <w:rPr>
          <w:rFonts w:ascii="Arial" w:eastAsia="Arial" w:hAnsi="Arial" w:cs="Arial"/>
          <w:sz w:val="24"/>
          <w:szCs w:val="24"/>
        </w:rPr>
        <w:t xml:space="preserve"> security </w:t>
      </w:r>
      <w:r w:rsidRPr="00665883">
        <w:rPr>
          <w:rFonts w:ascii="Arial" w:eastAsia="Arial" w:hAnsi="Arial" w:cs="Arial"/>
          <w:sz w:val="24"/>
          <w:szCs w:val="24"/>
        </w:rPr>
        <w:t>requirements.</w:t>
      </w:r>
    </w:p>
    <w:p w14:paraId="7C6475C1" w14:textId="5850840B" w:rsidR="001508D5" w:rsidRDefault="001508D5" w:rsidP="001508D5">
      <w:pPr>
        <w:rPr>
          <w:rFonts w:ascii="Arial" w:eastAsia="Arial" w:hAnsi="Arial" w:cs="Arial"/>
          <w:sz w:val="24"/>
          <w:szCs w:val="24"/>
          <w:lang w:eastAsia="en-GB"/>
        </w:rPr>
      </w:pPr>
      <w:r>
        <w:rPr>
          <w:rFonts w:ascii="Arial" w:eastAsia="Arial" w:hAnsi="Arial" w:cs="Arial"/>
          <w:sz w:val="24"/>
          <w:szCs w:val="24"/>
          <w:lang w:eastAsia="en-GB"/>
        </w:rPr>
        <w:t>9.1.2</w:t>
      </w:r>
      <w:r w:rsidR="00A65C73">
        <w:rPr>
          <w:rFonts w:ascii="Arial" w:eastAsia="Arial" w:hAnsi="Arial" w:cs="Arial"/>
          <w:sz w:val="24"/>
          <w:szCs w:val="24"/>
          <w:lang w:eastAsia="en-GB"/>
        </w:rPr>
        <w:tab/>
      </w:r>
      <w:r>
        <w:rPr>
          <w:rFonts w:ascii="Arial" w:eastAsia="Arial" w:hAnsi="Arial" w:cs="Arial"/>
          <w:sz w:val="24"/>
          <w:szCs w:val="24"/>
        </w:rPr>
        <w:t>T</w:t>
      </w:r>
      <w:r w:rsidRPr="00665883">
        <w:rPr>
          <w:rFonts w:ascii="Arial" w:eastAsia="Arial" w:hAnsi="Arial" w:cs="Arial"/>
          <w:sz w:val="24"/>
          <w:szCs w:val="24"/>
        </w:rPr>
        <w:t xml:space="preserve">ransport and general infrastructure can be fragile and susceptible to disruption </w:t>
      </w:r>
      <w:r>
        <w:rPr>
          <w:rFonts w:ascii="Arial" w:eastAsia="Arial" w:hAnsi="Arial" w:cs="Arial"/>
          <w:sz w:val="24"/>
          <w:szCs w:val="24"/>
        </w:rPr>
        <w:t>in hazardous areas</w:t>
      </w:r>
      <w:r w:rsidRPr="00665883">
        <w:rPr>
          <w:rFonts w:ascii="Arial" w:eastAsia="Arial" w:hAnsi="Arial" w:cs="Arial"/>
          <w:sz w:val="24"/>
          <w:szCs w:val="24"/>
        </w:rPr>
        <w:t>,</w:t>
      </w:r>
      <w:r>
        <w:rPr>
          <w:rFonts w:ascii="Arial" w:eastAsia="Arial" w:hAnsi="Arial" w:cs="Arial"/>
          <w:sz w:val="24"/>
          <w:szCs w:val="24"/>
        </w:rPr>
        <w:t xml:space="preserve"> by hostile action</w:t>
      </w:r>
      <w:r w:rsidRPr="00665883">
        <w:rPr>
          <w:rFonts w:ascii="Arial" w:eastAsia="Arial" w:hAnsi="Arial" w:cs="Arial"/>
          <w:sz w:val="24"/>
          <w:szCs w:val="24"/>
        </w:rPr>
        <w:t xml:space="preserve"> as well as natural occurrences such as flooding, land slips, snowfall and seismic incidence.</w:t>
      </w:r>
    </w:p>
    <w:p w14:paraId="7BC2BAF3" w14:textId="0328C526" w:rsidR="5D0C7A13" w:rsidRPr="00AB039A" w:rsidRDefault="001508D5" w:rsidP="5D0C7A13">
      <w:pPr>
        <w:rPr>
          <w:rFonts w:ascii="Arial" w:eastAsia="Times New Roman" w:hAnsi="Arial" w:cs="Arial"/>
          <w:sz w:val="24"/>
          <w:szCs w:val="24"/>
          <w:lang w:eastAsia="en-GB"/>
        </w:rPr>
      </w:pPr>
      <w:r>
        <w:rPr>
          <w:rFonts w:ascii="Arial" w:eastAsia="Arial" w:hAnsi="Arial" w:cs="Arial"/>
          <w:sz w:val="24"/>
          <w:szCs w:val="24"/>
        </w:rPr>
        <w:t>9.1.3</w:t>
      </w:r>
      <w:r w:rsidR="00A65C73">
        <w:rPr>
          <w:rFonts w:ascii="Arial" w:eastAsia="Arial" w:hAnsi="Arial" w:cs="Arial"/>
          <w:sz w:val="24"/>
          <w:szCs w:val="24"/>
        </w:rPr>
        <w:tab/>
      </w:r>
      <w:r w:rsidRPr="00665883">
        <w:rPr>
          <w:rFonts w:ascii="Arial" w:eastAsia="Arial" w:hAnsi="Arial" w:cs="Arial"/>
          <w:sz w:val="24"/>
          <w:szCs w:val="24"/>
        </w:rPr>
        <w:t xml:space="preserve">The </w:t>
      </w:r>
      <w:r>
        <w:rPr>
          <w:rFonts w:ascii="Arial" w:eastAsia="Arial" w:hAnsi="Arial" w:cs="Arial"/>
          <w:sz w:val="24"/>
          <w:szCs w:val="24"/>
        </w:rPr>
        <w:t>Contractor</w:t>
      </w:r>
      <w:r w:rsidRPr="00665883">
        <w:rPr>
          <w:rFonts w:ascii="Arial" w:eastAsia="Arial" w:hAnsi="Arial" w:cs="Arial"/>
          <w:sz w:val="24"/>
          <w:szCs w:val="24"/>
        </w:rPr>
        <w:t xml:space="preserve"> </w:t>
      </w:r>
      <w:r w:rsidR="00833445">
        <w:rPr>
          <w:rFonts w:ascii="Arial" w:eastAsia="Arial" w:hAnsi="Arial" w:cs="Arial"/>
          <w:sz w:val="24"/>
          <w:szCs w:val="24"/>
        </w:rPr>
        <w:t>shall</w:t>
      </w:r>
      <w:r w:rsidRPr="00665883">
        <w:rPr>
          <w:rFonts w:ascii="Arial" w:eastAsia="Arial" w:hAnsi="Arial" w:cs="Arial"/>
          <w:sz w:val="24"/>
          <w:szCs w:val="24"/>
        </w:rPr>
        <w:t xml:space="preserve"> be required to market and sell the residual </w:t>
      </w:r>
      <w:r w:rsidR="00C11F44">
        <w:rPr>
          <w:rFonts w:ascii="Arial" w:eastAsia="Arial" w:hAnsi="Arial" w:cs="Arial"/>
          <w:sz w:val="24"/>
          <w:szCs w:val="24"/>
        </w:rPr>
        <w:t>Surplus Assets</w:t>
      </w:r>
      <w:r w:rsidRPr="00665883">
        <w:rPr>
          <w:rFonts w:ascii="Arial" w:eastAsia="Arial" w:hAnsi="Arial" w:cs="Arial"/>
          <w:sz w:val="24"/>
          <w:szCs w:val="24"/>
        </w:rPr>
        <w:t xml:space="preserve"> to the maximum benefit of the Aut</w:t>
      </w:r>
      <w:r>
        <w:rPr>
          <w:rFonts w:ascii="Arial" w:eastAsia="Arial" w:hAnsi="Arial" w:cs="Arial"/>
          <w:sz w:val="24"/>
          <w:szCs w:val="24"/>
        </w:rPr>
        <w:t>hority and Contractor</w:t>
      </w:r>
      <w:r w:rsidRPr="00665883">
        <w:rPr>
          <w:rFonts w:ascii="Arial" w:eastAsia="Arial" w:hAnsi="Arial" w:cs="Arial"/>
          <w:sz w:val="24"/>
          <w:szCs w:val="24"/>
        </w:rPr>
        <w:t xml:space="preserve">, achieving the maximum possible receipt in the prevailing market conditions at the time of sale. Preparation and refurbishment of residual </w:t>
      </w:r>
      <w:r w:rsidR="00C11F44">
        <w:rPr>
          <w:rFonts w:ascii="Arial" w:eastAsia="Arial" w:hAnsi="Arial" w:cs="Arial"/>
          <w:sz w:val="24"/>
          <w:szCs w:val="24"/>
        </w:rPr>
        <w:t>Surplus Assets</w:t>
      </w:r>
      <w:r w:rsidRPr="00665883">
        <w:rPr>
          <w:rFonts w:ascii="Arial" w:eastAsia="Arial" w:hAnsi="Arial" w:cs="Arial"/>
          <w:sz w:val="24"/>
          <w:szCs w:val="24"/>
        </w:rPr>
        <w:t xml:space="preserve"> should be considered wherever possible in order to enhance the sale value. Options to re-use and or recycle unsaleable </w:t>
      </w:r>
      <w:r w:rsidR="00C11F44">
        <w:rPr>
          <w:rFonts w:ascii="Arial" w:eastAsia="Arial" w:hAnsi="Arial" w:cs="Arial"/>
          <w:sz w:val="24"/>
          <w:szCs w:val="24"/>
        </w:rPr>
        <w:t>Surplus Assets</w:t>
      </w:r>
      <w:r w:rsidRPr="00665883">
        <w:rPr>
          <w:rFonts w:ascii="Arial" w:eastAsia="Arial" w:hAnsi="Arial" w:cs="Arial"/>
          <w:sz w:val="24"/>
          <w:szCs w:val="24"/>
        </w:rPr>
        <w:t xml:space="preserve"> are to be thoroughly explored and all routes exhausted before any proposal for disposal as waste.</w:t>
      </w:r>
    </w:p>
    <w:sectPr w:rsidR="5D0C7A13" w:rsidRPr="00AB039A" w:rsidSect="006E359C">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8C0AB" w14:textId="77777777" w:rsidR="00EF692F" w:rsidRDefault="00EF692F" w:rsidP="00022ADB">
      <w:pPr>
        <w:spacing w:after="0" w:line="240" w:lineRule="auto"/>
      </w:pPr>
      <w:r>
        <w:separator/>
      </w:r>
    </w:p>
  </w:endnote>
  <w:endnote w:type="continuationSeparator" w:id="0">
    <w:p w14:paraId="267D01A4" w14:textId="77777777" w:rsidR="00EF692F" w:rsidRDefault="00EF692F" w:rsidP="00022ADB">
      <w:pPr>
        <w:spacing w:after="0" w:line="240" w:lineRule="auto"/>
      </w:pPr>
      <w:r>
        <w:continuationSeparator/>
      </w:r>
    </w:p>
  </w:endnote>
  <w:endnote w:type="continuationNotice" w:id="1">
    <w:p w14:paraId="4367E357" w14:textId="77777777" w:rsidR="00EF692F" w:rsidRDefault="00EF69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Times 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15921" w14:textId="77777777" w:rsidR="00CE1CD5" w:rsidRPr="00C91738" w:rsidRDefault="00CE1CD5" w:rsidP="7F80EBF2">
    <w:pPr>
      <w:tabs>
        <w:tab w:val="center" w:pos="4153"/>
        <w:tab w:val="right" w:pos="8306"/>
      </w:tabs>
      <w:overflowPunct w:val="0"/>
      <w:autoSpaceDE w:val="0"/>
      <w:autoSpaceDN w:val="0"/>
      <w:adjustRightInd w:val="0"/>
      <w:spacing w:after="0" w:line="240" w:lineRule="auto"/>
      <w:jc w:val="center"/>
      <w:textAlignment w:val="baseline"/>
      <w:rPr>
        <w:rFonts w:ascii="Arial,Times New Roman" w:eastAsia="Arial,Times New Roman" w:hAnsi="Arial,Times New Roman" w:cs="Arial,Times New Roman"/>
        <w:b/>
        <w:bCs/>
      </w:rPr>
    </w:pPr>
    <w:r w:rsidRPr="7F80EBF2">
      <w:rPr>
        <w:rFonts w:ascii="Arial" w:eastAsia="Arial" w:hAnsi="Arial" w:cs="Arial"/>
        <w:b/>
        <w:bCs/>
        <w:kern w:val="22"/>
      </w:rPr>
      <w:t>OFFICIAL SENSITIVE COMMERCIAL</w:t>
    </w:r>
  </w:p>
  <w:p w14:paraId="49B51F07" w14:textId="14D151DE" w:rsidR="00CE1CD5" w:rsidRPr="00022ADB" w:rsidRDefault="00CE1CD5" w:rsidP="7F80EBF2">
    <w:pPr>
      <w:tabs>
        <w:tab w:val="center" w:pos="4153"/>
        <w:tab w:val="right" w:pos="8306"/>
      </w:tabs>
      <w:spacing w:after="240" w:line="240" w:lineRule="auto"/>
      <w:jc w:val="right"/>
      <w:rPr>
        <w:rFonts w:ascii="Arial,Times New Roman" w:eastAsia="Arial,Times New Roman" w:hAnsi="Arial,Times New Roman" w:cs="Arial,Times New Roman"/>
        <w:sz w:val="16"/>
        <w:szCs w:val="16"/>
        <w:lang w:eastAsia="en-GB"/>
      </w:rPr>
    </w:pPr>
    <w:r w:rsidRPr="7F80EBF2">
      <w:rPr>
        <w:rFonts w:ascii="Arial" w:eastAsia="Arial" w:hAnsi="Arial" w:cs="Arial"/>
        <w:sz w:val="16"/>
        <w:szCs w:val="16"/>
        <w:lang w:eastAsia="en-GB"/>
      </w:rPr>
      <w:t xml:space="preserve">Page </w:t>
    </w:r>
    <w:r w:rsidRPr="7F80EBF2">
      <w:rPr>
        <w:rFonts w:ascii="Arial" w:eastAsia="Arial" w:hAnsi="Arial" w:cs="Arial"/>
        <w:noProof/>
        <w:sz w:val="16"/>
        <w:szCs w:val="16"/>
        <w:lang w:eastAsia="en-GB"/>
      </w:rPr>
      <w:fldChar w:fldCharType="begin"/>
    </w:r>
    <w:r w:rsidRPr="7F80EBF2">
      <w:rPr>
        <w:rFonts w:ascii="Arial" w:eastAsia="Arial" w:hAnsi="Arial" w:cs="Arial"/>
        <w:noProof/>
        <w:sz w:val="16"/>
        <w:szCs w:val="16"/>
        <w:lang w:eastAsia="en-GB"/>
      </w:rPr>
      <w:instrText xml:space="preserve"> PAGE </w:instrText>
    </w:r>
    <w:r w:rsidRPr="7F80EBF2">
      <w:rPr>
        <w:rFonts w:ascii="Arial" w:eastAsia="Arial" w:hAnsi="Arial" w:cs="Arial"/>
        <w:noProof/>
        <w:sz w:val="16"/>
        <w:szCs w:val="16"/>
        <w:lang w:eastAsia="en-GB"/>
      </w:rPr>
      <w:fldChar w:fldCharType="separate"/>
    </w:r>
    <w:r>
      <w:rPr>
        <w:rFonts w:ascii="Arial" w:eastAsia="Arial" w:hAnsi="Arial" w:cs="Arial"/>
        <w:noProof/>
        <w:sz w:val="16"/>
        <w:szCs w:val="16"/>
        <w:lang w:eastAsia="en-GB"/>
      </w:rPr>
      <w:t>17</w:t>
    </w:r>
    <w:r w:rsidRPr="7F80EBF2">
      <w:rPr>
        <w:rFonts w:ascii="Arial" w:eastAsia="Arial" w:hAnsi="Arial" w:cs="Arial"/>
        <w:noProof/>
        <w:sz w:val="16"/>
        <w:szCs w:val="16"/>
        <w:lang w:eastAsia="en-GB"/>
      </w:rPr>
      <w:fldChar w:fldCharType="end"/>
    </w:r>
    <w:r w:rsidRPr="7F80EBF2">
      <w:rPr>
        <w:rFonts w:ascii="Arial" w:eastAsia="Arial" w:hAnsi="Arial" w:cs="Arial"/>
        <w:sz w:val="16"/>
        <w:szCs w:val="16"/>
        <w:lang w:eastAsia="en-GB"/>
      </w:rPr>
      <w:t xml:space="preserve"> of </w:t>
    </w:r>
    <w:r w:rsidRPr="7F80EBF2">
      <w:rPr>
        <w:rFonts w:ascii="Arial" w:eastAsia="Arial" w:hAnsi="Arial" w:cs="Arial"/>
        <w:noProof/>
        <w:sz w:val="16"/>
        <w:szCs w:val="16"/>
        <w:lang w:eastAsia="en-GB"/>
      </w:rPr>
      <w:fldChar w:fldCharType="begin"/>
    </w:r>
    <w:r w:rsidRPr="7F80EBF2">
      <w:rPr>
        <w:rFonts w:ascii="Arial" w:eastAsia="Arial" w:hAnsi="Arial" w:cs="Arial"/>
        <w:noProof/>
        <w:sz w:val="16"/>
        <w:szCs w:val="16"/>
        <w:lang w:eastAsia="en-GB"/>
      </w:rPr>
      <w:instrText xml:space="preserve"> NUMPAGES </w:instrText>
    </w:r>
    <w:r w:rsidRPr="7F80EBF2">
      <w:rPr>
        <w:rFonts w:ascii="Arial" w:eastAsia="Arial" w:hAnsi="Arial" w:cs="Arial"/>
        <w:noProof/>
        <w:sz w:val="16"/>
        <w:szCs w:val="16"/>
        <w:lang w:eastAsia="en-GB"/>
      </w:rPr>
      <w:fldChar w:fldCharType="separate"/>
    </w:r>
    <w:r>
      <w:rPr>
        <w:rFonts w:ascii="Arial" w:eastAsia="Arial" w:hAnsi="Arial" w:cs="Arial"/>
        <w:noProof/>
        <w:sz w:val="16"/>
        <w:szCs w:val="16"/>
        <w:lang w:eastAsia="en-GB"/>
      </w:rPr>
      <w:t>22</w:t>
    </w:r>
    <w:r w:rsidRPr="7F80EBF2">
      <w:rPr>
        <w:rFonts w:ascii="Arial" w:eastAsia="Arial" w:hAnsi="Arial" w:cs="Arial"/>
        <w:noProof/>
        <w:sz w:val="16"/>
        <w:szCs w:val="16"/>
        <w:lang w:eastAsia="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BBD25" w14:textId="77777777" w:rsidR="00EF692F" w:rsidRDefault="00EF692F" w:rsidP="00022ADB">
      <w:pPr>
        <w:spacing w:after="0" w:line="240" w:lineRule="auto"/>
      </w:pPr>
      <w:r>
        <w:separator/>
      </w:r>
    </w:p>
  </w:footnote>
  <w:footnote w:type="continuationSeparator" w:id="0">
    <w:p w14:paraId="6B002B4F" w14:textId="77777777" w:rsidR="00EF692F" w:rsidRDefault="00EF692F" w:rsidP="00022ADB">
      <w:pPr>
        <w:spacing w:after="0" w:line="240" w:lineRule="auto"/>
      </w:pPr>
      <w:r>
        <w:continuationSeparator/>
      </w:r>
    </w:p>
  </w:footnote>
  <w:footnote w:type="continuationNotice" w:id="1">
    <w:p w14:paraId="56704390" w14:textId="77777777" w:rsidR="00EF692F" w:rsidRDefault="00EF69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8B58A" w14:textId="77777777" w:rsidR="00CE1CD5" w:rsidRPr="00C91738" w:rsidRDefault="00CE1CD5" w:rsidP="7F80EBF2">
    <w:pPr>
      <w:tabs>
        <w:tab w:val="center" w:pos="4153"/>
        <w:tab w:val="right" w:pos="8306"/>
      </w:tabs>
      <w:overflowPunct w:val="0"/>
      <w:autoSpaceDE w:val="0"/>
      <w:autoSpaceDN w:val="0"/>
      <w:adjustRightInd w:val="0"/>
      <w:spacing w:after="0" w:line="240" w:lineRule="auto"/>
      <w:jc w:val="center"/>
      <w:textAlignment w:val="baseline"/>
      <w:rPr>
        <w:rFonts w:ascii="Arial,Times New Roman" w:eastAsia="Arial,Times New Roman" w:hAnsi="Arial,Times New Roman" w:cs="Arial,Times New Roman"/>
        <w:b/>
        <w:bCs/>
      </w:rPr>
    </w:pPr>
    <w:r w:rsidRPr="7F80EBF2">
      <w:rPr>
        <w:rFonts w:ascii="Arial" w:eastAsia="Arial" w:hAnsi="Arial" w:cs="Arial"/>
        <w:b/>
        <w:bCs/>
        <w:kern w:val="22"/>
      </w:rPr>
      <w:t>OFFICIAL SENSITIVE COMMERCIAL</w:t>
    </w:r>
  </w:p>
  <w:p w14:paraId="76E963CB" w14:textId="77777777" w:rsidR="00CE1CD5" w:rsidRPr="008854FA" w:rsidRDefault="00CE1CD5" w:rsidP="008854FA">
    <w:pPr>
      <w:tabs>
        <w:tab w:val="center" w:pos="4153"/>
        <w:tab w:val="right" w:pos="8306"/>
      </w:tabs>
      <w:overflowPunct w:val="0"/>
      <w:autoSpaceDE w:val="0"/>
      <w:autoSpaceDN w:val="0"/>
      <w:adjustRightInd w:val="0"/>
      <w:spacing w:after="0" w:line="240" w:lineRule="auto"/>
      <w:jc w:val="center"/>
      <w:textAlignment w:val="baseline"/>
      <w:rPr>
        <w:rFonts w:ascii="Arial" w:eastAsia="Times New Roman" w:hAnsi="Arial" w:cs="Arial"/>
        <w:b/>
        <w:kern w:val="22"/>
      </w:rPr>
    </w:pPr>
  </w:p>
  <w:p w14:paraId="72A65BD4" w14:textId="687F7A61" w:rsidR="00CE1CD5" w:rsidRDefault="00CE1CD5" w:rsidP="7F80EBF2">
    <w:pPr>
      <w:tabs>
        <w:tab w:val="center" w:pos="4153"/>
        <w:tab w:val="right" w:pos="8306"/>
        <w:tab w:val="right" w:pos="9540"/>
      </w:tabs>
      <w:overflowPunct w:val="0"/>
      <w:autoSpaceDE w:val="0"/>
      <w:autoSpaceDN w:val="0"/>
      <w:adjustRightInd w:val="0"/>
      <w:spacing w:after="0" w:line="240" w:lineRule="auto"/>
      <w:jc w:val="right"/>
      <w:textAlignment w:val="baseline"/>
      <w:rPr>
        <w:rFonts w:ascii="Arial,Times New Roman" w:eastAsia="Arial,Times New Roman" w:hAnsi="Arial,Times New Roman" w:cs="Arial,Times New Roman"/>
        <w:sz w:val="20"/>
        <w:szCs w:val="20"/>
      </w:rPr>
    </w:pPr>
    <w:r w:rsidRPr="008854FA">
      <w:rPr>
        <w:rFonts w:ascii="Arial" w:eastAsia="Times New Roman" w:hAnsi="Arial" w:cs="Arial"/>
        <w:kern w:val="22"/>
        <w:sz w:val="20"/>
        <w:szCs w:val="20"/>
      </w:rPr>
      <w:tab/>
    </w:r>
    <w:r w:rsidRPr="008854FA">
      <w:rPr>
        <w:rFonts w:ascii="Arial" w:eastAsia="Times New Roman" w:hAnsi="Arial" w:cs="Arial"/>
        <w:kern w:val="22"/>
        <w:sz w:val="20"/>
        <w:szCs w:val="20"/>
      </w:rPr>
      <w:tab/>
    </w:r>
    <w:r w:rsidRPr="00407AC6">
      <w:rPr>
        <w:rFonts w:ascii="Arial" w:eastAsia="Arial" w:hAnsi="Arial" w:cs="Arial"/>
        <w:kern w:val="22"/>
        <w:sz w:val="20"/>
        <w:szCs w:val="20"/>
      </w:rPr>
      <w:t xml:space="preserve">ANNEX </w:t>
    </w:r>
    <w:r w:rsidRPr="00464864">
      <w:rPr>
        <w:rFonts w:ascii="Arial" w:eastAsia="Arial" w:hAnsi="Arial" w:cs="Arial"/>
        <w:kern w:val="22"/>
        <w:sz w:val="20"/>
        <w:szCs w:val="20"/>
      </w:rPr>
      <w:t>A TO 700006396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0321E"/>
    <w:multiLevelType w:val="hybridMultilevel"/>
    <w:tmpl w:val="C4E88056"/>
    <w:lvl w:ilvl="0" w:tplc="CA92E2CA">
      <w:start w:val="1"/>
      <w:numFmt w:val="decimal"/>
      <w:lvlText w:val="%1."/>
      <w:lvlJc w:val="left"/>
      <w:pPr>
        <w:ind w:left="720" w:hanging="360"/>
      </w:pPr>
    </w:lvl>
    <w:lvl w:ilvl="1" w:tplc="EAFEBFA2">
      <w:start w:val="1"/>
      <w:numFmt w:val="lowerLetter"/>
      <w:lvlText w:val="%2."/>
      <w:lvlJc w:val="left"/>
      <w:pPr>
        <w:ind w:left="1440" w:hanging="360"/>
      </w:pPr>
    </w:lvl>
    <w:lvl w:ilvl="2" w:tplc="2F809E5A">
      <w:start w:val="1"/>
      <w:numFmt w:val="lowerRoman"/>
      <w:lvlText w:val="%3."/>
      <w:lvlJc w:val="right"/>
      <w:pPr>
        <w:ind w:left="2160" w:hanging="180"/>
      </w:pPr>
    </w:lvl>
    <w:lvl w:ilvl="3" w:tplc="718A2EF8">
      <w:start w:val="1"/>
      <w:numFmt w:val="decimal"/>
      <w:lvlText w:val="%4."/>
      <w:lvlJc w:val="left"/>
      <w:pPr>
        <w:ind w:left="2880" w:hanging="360"/>
      </w:pPr>
    </w:lvl>
    <w:lvl w:ilvl="4" w:tplc="5AB8D1BC">
      <w:start w:val="1"/>
      <w:numFmt w:val="lowerLetter"/>
      <w:lvlText w:val="%5."/>
      <w:lvlJc w:val="left"/>
      <w:pPr>
        <w:ind w:left="3600" w:hanging="360"/>
      </w:pPr>
    </w:lvl>
    <w:lvl w:ilvl="5" w:tplc="98B28E5E">
      <w:start w:val="1"/>
      <w:numFmt w:val="lowerRoman"/>
      <w:lvlText w:val="%6."/>
      <w:lvlJc w:val="right"/>
      <w:pPr>
        <w:ind w:left="4320" w:hanging="180"/>
      </w:pPr>
    </w:lvl>
    <w:lvl w:ilvl="6" w:tplc="5358D16C">
      <w:start w:val="1"/>
      <w:numFmt w:val="decimal"/>
      <w:lvlText w:val="%7."/>
      <w:lvlJc w:val="left"/>
      <w:pPr>
        <w:ind w:left="5040" w:hanging="360"/>
      </w:pPr>
    </w:lvl>
    <w:lvl w:ilvl="7" w:tplc="A43054CC">
      <w:start w:val="1"/>
      <w:numFmt w:val="lowerLetter"/>
      <w:lvlText w:val="%8."/>
      <w:lvlJc w:val="left"/>
      <w:pPr>
        <w:ind w:left="5760" w:hanging="360"/>
      </w:pPr>
    </w:lvl>
    <w:lvl w:ilvl="8" w:tplc="7A64CD7E">
      <w:start w:val="1"/>
      <w:numFmt w:val="lowerRoman"/>
      <w:lvlText w:val="%9."/>
      <w:lvlJc w:val="right"/>
      <w:pPr>
        <w:ind w:left="6480" w:hanging="180"/>
      </w:pPr>
    </w:lvl>
  </w:abstractNum>
  <w:abstractNum w:abstractNumId="1" w15:restartNumberingAfterBreak="0">
    <w:nsid w:val="01CE5A29"/>
    <w:multiLevelType w:val="multilevel"/>
    <w:tmpl w:val="6D445D46"/>
    <w:lvl w:ilvl="0">
      <w:start w:val="8"/>
      <w:numFmt w:val="decimal"/>
      <w:lvlText w:val="%1"/>
      <w:lvlJc w:val="left"/>
      <w:pPr>
        <w:ind w:left="360" w:hanging="360"/>
      </w:pPr>
      <w:rPr>
        <w:rFonts w:hint="default"/>
      </w:rPr>
    </w:lvl>
    <w:lvl w:ilvl="1">
      <w:start w:val="1"/>
      <w:numFmt w:val="decimal"/>
      <w:lvlText w:val="%1.%2"/>
      <w:lvlJc w:val="left"/>
      <w:pPr>
        <w:ind w:left="737" w:hanging="737"/>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37" w:hanging="737"/>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F90537"/>
    <w:multiLevelType w:val="multilevel"/>
    <w:tmpl w:val="92683D1C"/>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08EB499E"/>
    <w:multiLevelType w:val="hybridMultilevel"/>
    <w:tmpl w:val="CC02092E"/>
    <w:lvl w:ilvl="0" w:tplc="7222035C">
      <w:start w:val="1"/>
      <w:numFmt w:val="lowerLetter"/>
      <w:lvlText w:val="%1."/>
      <w:lvlJc w:val="left"/>
      <w:pPr>
        <w:ind w:left="720" w:hanging="360"/>
      </w:pPr>
    </w:lvl>
    <w:lvl w:ilvl="1" w:tplc="5740A6C4">
      <w:start w:val="1"/>
      <w:numFmt w:val="lowerLetter"/>
      <w:lvlText w:val="%2."/>
      <w:lvlJc w:val="left"/>
      <w:pPr>
        <w:ind w:left="1440" w:hanging="360"/>
      </w:pPr>
    </w:lvl>
    <w:lvl w:ilvl="2" w:tplc="5382FB00">
      <w:start w:val="1"/>
      <w:numFmt w:val="lowerRoman"/>
      <w:lvlText w:val="%3."/>
      <w:lvlJc w:val="right"/>
      <w:pPr>
        <w:ind w:left="2160" w:hanging="180"/>
      </w:pPr>
    </w:lvl>
    <w:lvl w:ilvl="3" w:tplc="DEEED594">
      <w:start w:val="1"/>
      <w:numFmt w:val="decimal"/>
      <w:lvlText w:val="%4."/>
      <w:lvlJc w:val="left"/>
      <w:pPr>
        <w:ind w:left="2880" w:hanging="360"/>
      </w:pPr>
    </w:lvl>
    <w:lvl w:ilvl="4" w:tplc="0B0AB9F2">
      <w:start w:val="1"/>
      <w:numFmt w:val="lowerLetter"/>
      <w:lvlText w:val="%5."/>
      <w:lvlJc w:val="left"/>
      <w:pPr>
        <w:ind w:left="3600" w:hanging="360"/>
      </w:pPr>
    </w:lvl>
    <w:lvl w:ilvl="5" w:tplc="F0ACAAEE">
      <w:start w:val="1"/>
      <w:numFmt w:val="lowerRoman"/>
      <w:lvlText w:val="%6."/>
      <w:lvlJc w:val="right"/>
      <w:pPr>
        <w:ind w:left="4320" w:hanging="180"/>
      </w:pPr>
    </w:lvl>
    <w:lvl w:ilvl="6" w:tplc="E624B300">
      <w:start w:val="1"/>
      <w:numFmt w:val="decimal"/>
      <w:lvlText w:val="%7."/>
      <w:lvlJc w:val="left"/>
      <w:pPr>
        <w:ind w:left="5040" w:hanging="360"/>
      </w:pPr>
    </w:lvl>
    <w:lvl w:ilvl="7" w:tplc="BBE83DF6">
      <w:start w:val="1"/>
      <w:numFmt w:val="lowerLetter"/>
      <w:lvlText w:val="%8."/>
      <w:lvlJc w:val="left"/>
      <w:pPr>
        <w:ind w:left="5760" w:hanging="360"/>
      </w:pPr>
    </w:lvl>
    <w:lvl w:ilvl="8" w:tplc="68FACA2C">
      <w:start w:val="1"/>
      <w:numFmt w:val="lowerRoman"/>
      <w:lvlText w:val="%9."/>
      <w:lvlJc w:val="right"/>
      <w:pPr>
        <w:ind w:left="6480" w:hanging="180"/>
      </w:pPr>
    </w:lvl>
  </w:abstractNum>
  <w:abstractNum w:abstractNumId="4" w15:restartNumberingAfterBreak="0">
    <w:nsid w:val="0A407D1E"/>
    <w:multiLevelType w:val="multilevel"/>
    <w:tmpl w:val="F774C9C2"/>
    <w:lvl w:ilvl="0">
      <w:start w:val="6"/>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tabs>
          <w:tab w:val="num" w:pos="113"/>
        </w:tabs>
        <w:ind w:left="0" w:firstLine="0"/>
      </w:pPr>
      <w:rPr>
        <w:rFonts w:hint="default"/>
        <w:b w:val="0"/>
      </w:rPr>
    </w:lvl>
    <w:lvl w:ilvl="3">
      <w:start w:val="1"/>
      <w:numFmt w:val="decimal"/>
      <w:lvlText w:val="%1.%2.%3.%4"/>
      <w:lvlJc w:val="left"/>
      <w:pPr>
        <w:ind w:left="0" w:firstLine="0"/>
      </w:pPr>
      <w:rPr>
        <w:rFonts w:hint="default"/>
        <w:b w:val="0"/>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0C2C26F8"/>
    <w:multiLevelType w:val="multilevel"/>
    <w:tmpl w:val="D7EAA73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020E65"/>
    <w:multiLevelType w:val="multilevel"/>
    <w:tmpl w:val="D7EAA730"/>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CCA22A6"/>
    <w:multiLevelType w:val="multilevel"/>
    <w:tmpl w:val="1BC231E6"/>
    <w:lvl w:ilvl="0">
      <w:start w:val="1"/>
      <w:numFmt w:val="decimal"/>
      <w:lvlText w:val="%1"/>
      <w:lvlJc w:val="left"/>
      <w:pPr>
        <w:ind w:left="720" w:hanging="720"/>
      </w:pPr>
      <w:rPr>
        <w:rFonts w:hint="default"/>
      </w:rPr>
    </w:lvl>
    <w:lvl w:ilvl="1">
      <w:start w:val="1"/>
      <w:numFmt w:val="decimal"/>
      <w:lvlText w:val="%1.%2"/>
      <w:lvlJc w:val="left"/>
      <w:pPr>
        <w:ind w:left="1457" w:hanging="720"/>
      </w:pPr>
      <w:rPr>
        <w:rFonts w:hint="default"/>
      </w:rPr>
    </w:lvl>
    <w:lvl w:ilvl="2">
      <w:start w:val="1"/>
      <w:numFmt w:val="decimal"/>
      <w:lvlText w:val="%1.%2.%3"/>
      <w:lvlJc w:val="left"/>
      <w:pPr>
        <w:ind w:left="2194" w:hanging="720"/>
      </w:pPr>
      <w:rPr>
        <w:rFonts w:hint="default"/>
      </w:rPr>
    </w:lvl>
    <w:lvl w:ilvl="3">
      <w:start w:val="1"/>
      <w:numFmt w:val="decimal"/>
      <w:lvlText w:val="%1.%2.%3.%4"/>
      <w:lvlJc w:val="left"/>
      <w:pPr>
        <w:ind w:left="2931" w:hanging="720"/>
      </w:pPr>
      <w:rPr>
        <w:rFonts w:hint="default"/>
      </w:rPr>
    </w:lvl>
    <w:lvl w:ilvl="4">
      <w:start w:val="1"/>
      <w:numFmt w:val="decimal"/>
      <w:lvlText w:val="%1.%2.%3.%4.%5"/>
      <w:lvlJc w:val="left"/>
      <w:pPr>
        <w:ind w:left="3668" w:hanging="720"/>
      </w:pPr>
      <w:rPr>
        <w:rFonts w:hint="default"/>
      </w:rPr>
    </w:lvl>
    <w:lvl w:ilvl="5">
      <w:start w:val="1"/>
      <w:numFmt w:val="decimal"/>
      <w:lvlText w:val="%1.%2.%3.%4.%5.%6"/>
      <w:lvlJc w:val="left"/>
      <w:pPr>
        <w:ind w:left="4405" w:hanging="720"/>
      </w:pPr>
      <w:rPr>
        <w:rFonts w:hint="default"/>
      </w:rPr>
    </w:lvl>
    <w:lvl w:ilvl="6">
      <w:start w:val="1"/>
      <w:numFmt w:val="decimal"/>
      <w:lvlText w:val="%1.%2.%3.%4.%5.%6.%7"/>
      <w:lvlJc w:val="left"/>
      <w:pPr>
        <w:ind w:left="5142" w:hanging="720"/>
      </w:pPr>
      <w:rPr>
        <w:rFonts w:hint="default"/>
      </w:rPr>
    </w:lvl>
    <w:lvl w:ilvl="7">
      <w:start w:val="1"/>
      <w:numFmt w:val="decimal"/>
      <w:lvlText w:val="%1.%2.%3.%4.%5.%6.%7.%8"/>
      <w:lvlJc w:val="left"/>
      <w:pPr>
        <w:ind w:left="5879" w:hanging="720"/>
      </w:pPr>
      <w:rPr>
        <w:rFonts w:hint="default"/>
      </w:rPr>
    </w:lvl>
    <w:lvl w:ilvl="8">
      <w:start w:val="1"/>
      <w:numFmt w:val="decimal"/>
      <w:lvlText w:val="%1.%2.%3.%4.%5.%6.%7.%8.%9"/>
      <w:lvlJc w:val="left"/>
      <w:pPr>
        <w:ind w:left="6616" w:hanging="720"/>
      </w:pPr>
      <w:rPr>
        <w:rFonts w:hint="default"/>
      </w:rPr>
    </w:lvl>
  </w:abstractNum>
  <w:abstractNum w:abstractNumId="8" w15:restartNumberingAfterBreak="0">
    <w:nsid w:val="223E69E4"/>
    <w:multiLevelType w:val="multilevel"/>
    <w:tmpl w:val="30FA41A2"/>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2EAA7C83"/>
    <w:multiLevelType w:val="multilevel"/>
    <w:tmpl w:val="2646B490"/>
    <w:lvl w:ilvl="0">
      <w:start w:val="3"/>
      <w:numFmt w:val="decimal"/>
      <w:lvlText w:val="%1"/>
      <w:lvlJc w:val="left"/>
      <w:pPr>
        <w:ind w:left="357" w:hanging="357"/>
      </w:pPr>
      <w:rPr>
        <w:rFonts w:hint="default"/>
      </w:rPr>
    </w:lvl>
    <w:lvl w:ilvl="1">
      <w:start w:val="5"/>
      <w:numFmt w:val="decimal"/>
      <w:lvlText w:val="%1.%2"/>
      <w:lvlJc w:val="left"/>
      <w:pPr>
        <w:ind w:left="357" w:hanging="357"/>
      </w:pPr>
      <w:rPr>
        <w:rFonts w:hint="default"/>
      </w:rPr>
    </w:lvl>
    <w:lvl w:ilvl="2">
      <w:start w:val="1"/>
      <w:numFmt w:val="decimal"/>
      <w:lvlText w:val="%1.%2.%3"/>
      <w:lvlJc w:val="left"/>
      <w:pPr>
        <w:ind w:left="737" w:hanging="73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0" w15:restartNumberingAfterBreak="0">
    <w:nsid w:val="381966C1"/>
    <w:multiLevelType w:val="multilevel"/>
    <w:tmpl w:val="74AC50E4"/>
    <w:lvl w:ilvl="0">
      <w:start w:val="5"/>
      <w:numFmt w:val="decimal"/>
      <w:lvlText w:val="%1"/>
      <w:lvlJc w:val="left"/>
      <w:pPr>
        <w:ind w:left="360" w:hanging="360"/>
      </w:pPr>
      <w:rPr>
        <w:rFonts w:hint="default"/>
      </w:rPr>
    </w:lvl>
    <w:lvl w:ilvl="1">
      <w:start w:val="2"/>
      <w:numFmt w:val="decimal"/>
      <w:lvlText w:val="%1.%2"/>
      <w:lvlJc w:val="left"/>
      <w:pPr>
        <w:ind w:left="737" w:hanging="737"/>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B6A1ED4"/>
    <w:multiLevelType w:val="multilevel"/>
    <w:tmpl w:val="E02CABC8"/>
    <w:lvl w:ilvl="0">
      <w:start w:val="7"/>
      <w:numFmt w:val="decimal"/>
      <w:lvlText w:val="%1"/>
      <w:lvlJc w:val="left"/>
      <w:pPr>
        <w:ind w:left="530" w:hanging="530"/>
      </w:pPr>
      <w:rPr>
        <w:rFonts w:hint="default"/>
        <w:b w:val="0"/>
      </w:rPr>
    </w:lvl>
    <w:lvl w:ilvl="1">
      <w:start w:val="1"/>
      <w:numFmt w:val="decimal"/>
      <w:lvlText w:val="%1.%2"/>
      <w:lvlJc w:val="left"/>
      <w:pPr>
        <w:ind w:left="530" w:hanging="53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0">
    <w:nsid w:val="3B950713"/>
    <w:multiLevelType w:val="hybridMultilevel"/>
    <w:tmpl w:val="41BC3A3E"/>
    <w:lvl w:ilvl="0" w:tplc="B4F838B0">
      <w:start w:val="1"/>
      <w:numFmt w:val="lowerLetter"/>
      <w:lvlText w:val="%1."/>
      <w:lvlJc w:val="left"/>
      <w:pPr>
        <w:ind w:left="720" w:hanging="360"/>
      </w:pPr>
    </w:lvl>
    <w:lvl w:ilvl="1" w:tplc="15B08608">
      <w:start w:val="1"/>
      <w:numFmt w:val="lowerLetter"/>
      <w:lvlText w:val="%2."/>
      <w:lvlJc w:val="left"/>
      <w:pPr>
        <w:ind w:left="1440" w:hanging="360"/>
      </w:pPr>
    </w:lvl>
    <w:lvl w:ilvl="2" w:tplc="6FF8D58E">
      <w:start w:val="1"/>
      <w:numFmt w:val="lowerRoman"/>
      <w:lvlText w:val="%3."/>
      <w:lvlJc w:val="right"/>
      <w:pPr>
        <w:ind w:left="2160" w:hanging="180"/>
      </w:pPr>
    </w:lvl>
    <w:lvl w:ilvl="3" w:tplc="4C7C8144">
      <w:start w:val="1"/>
      <w:numFmt w:val="decimal"/>
      <w:lvlText w:val="%4."/>
      <w:lvlJc w:val="left"/>
      <w:pPr>
        <w:ind w:left="2880" w:hanging="360"/>
      </w:pPr>
    </w:lvl>
    <w:lvl w:ilvl="4" w:tplc="9B0E096A">
      <w:start w:val="1"/>
      <w:numFmt w:val="lowerLetter"/>
      <w:lvlText w:val="%5."/>
      <w:lvlJc w:val="left"/>
      <w:pPr>
        <w:ind w:left="3600" w:hanging="360"/>
      </w:pPr>
    </w:lvl>
    <w:lvl w:ilvl="5" w:tplc="903E056A">
      <w:start w:val="1"/>
      <w:numFmt w:val="lowerRoman"/>
      <w:lvlText w:val="%6."/>
      <w:lvlJc w:val="right"/>
      <w:pPr>
        <w:ind w:left="4320" w:hanging="180"/>
      </w:pPr>
    </w:lvl>
    <w:lvl w:ilvl="6" w:tplc="065A13E2">
      <w:start w:val="1"/>
      <w:numFmt w:val="decimal"/>
      <w:lvlText w:val="%7."/>
      <w:lvlJc w:val="left"/>
      <w:pPr>
        <w:ind w:left="5040" w:hanging="360"/>
      </w:pPr>
    </w:lvl>
    <w:lvl w:ilvl="7" w:tplc="1A0812B0">
      <w:start w:val="1"/>
      <w:numFmt w:val="lowerLetter"/>
      <w:lvlText w:val="%8."/>
      <w:lvlJc w:val="left"/>
      <w:pPr>
        <w:ind w:left="5760" w:hanging="360"/>
      </w:pPr>
    </w:lvl>
    <w:lvl w:ilvl="8" w:tplc="522497E0">
      <w:start w:val="1"/>
      <w:numFmt w:val="lowerRoman"/>
      <w:lvlText w:val="%9."/>
      <w:lvlJc w:val="right"/>
      <w:pPr>
        <w:ind w:left="6480" w:hanging="180"/>
      </w:pPr>
    </w:lvl>
  </w:abstractNum>
  <w:abstractNum w:abstractNumId="13" w15:restartNumberingAfterBreak="0">
    <w:nsid w:val="46090037"/>
    <w:multiLevelType w:val="hybridMultilevel"/>
    <w:tmpl w:val="BCCA40A4"/>
    <w:lvl w:ilvl="0" w:tplc="5426CC72">
      <w:start w:val="1"/>
      <w:numFmt w:val="lowerLetter"/>
      <w:lvlText w:val="%1."/>
      <w:lvlJc w:val="left"/>
      <w:pPr>
        <w:ind w:left="720" w:hanging="360"/>
      </w:pPr>
    </w:lvl>
    <w:lvl w:ilvl="1" w:tplc="AAEED9F6">
      <w:start w:val="1"/>
      <w:numFmt w:val="lowerLetter"/>
      <w:lvlText w:val="%2."/>
      <w:lvlJc w:val="left"/>
      <w:pPr>
        <w:ind w:left="1440" w:hanging="360"/>
      </w:pPr>
    </w:lvl>
    <w:lvl w:ilvl="2" w:tplc="3F00700E">
      <w:start w:val="1"/>
      <w:numFmt w:val="lowerRoman"/>
      <w:lvlText w:val="%3."/>
      <w:lvlJc w:val="right"/>
      <w:pPr>
        <w:ind w:left="2160" w:hanging="180"/>
      </w:pPr>
    </w:lvl>
    <w:lvl w:ilvl="3" w:tplc="31AE6E76">
      <w:start w:val="1"/>
      <w:numFmt w:val="decimal"/>
      <w:lvlText w:val="%4."/>
      <w:lvlJc w:val="left"/>
      <w:pPr>
        <w:ind w:left="2880" w:hanging="360"/>
      </w:pPr>
    </w:lvl>
    <w:lvl w:ilvl="4" w:tplc="32F8D538">
      <w:start w:val="1"/>
      <w:numFmt w:val="lowerLetter"/>
      <w:lvlText w:val="%5."/>
      <w:lvlJc w:val="left"/>
      <w:pPr>
        <w:ind w:left="3600" w:hanging="360"/>
      </w:pPr>
    </w:lvl>
    <w:lvl w:ilvl="5" w:tplc="7D000F84">
      <w:start w:val="1"/>
      <w:numFmt w:val="lowerRoman"/>
      <w:lvlText w:val="%6."/>
      <w:lvlJc w:val="right"/>
      <w:pPr>
        <w:ind w:left="4320" w:hanging="180"/>
      </w:pPr>
    </w:lvl>
    <w:lvl w:ilvl="6" w:tplc="BFF6FC08">
      <w:start w:val="1"/>
      <w:numFmt w:val="decimal"/>
      <w:lvlText w:val="%7."/>
      <w:lvlJc w:val="left"/>
      <w:pPr>
        <w:ind w:left="5040" w:hanging="360"/>
      </w:pPr>
    </w:lvl>
    <w:lvl w:ilvl="7" w:tplc="891C6050">
      <w:start w:val="1"/>
      <w:numFmt w:val="lowerLetter"/>
      <w:lvlText w:val="%8."/>
      <w:lvlJc w:val="left"/>
      <w:pPr>
        <w:ind w:left="5760" w:hanging="360"/>
      </w:pPr>
    </w:lvl>
    <w:lvl w:ilvl="8" w:tplc="31A0239A">
      <w:start w:val="1"/>
      <w:numFmt w:val="lowerRoman"/>
      <w:lvlText w:val="%9."/>
      <w:lvlJc w:val="right"/>
      <w:pPr>
        <w:ind w:left="6480" w:hanging="180"/>
      </w:pPr>
    </w:lvl>
  </w:abstractNum>
  <w:abstractNum w:abstractNumId="14" w15:restartNumberingAfterBreak="0">
    <w:nsid w:val="53B62D1C"/>
    <w:multiLevelType w:val="hybridMultilevel"/>
    <w:tmpl w:val="9AA2E158"/>
    <w:lvl w:ilvl="0" w:tplc="AB7EB51A">
      <w:start w:val="1"/>
      <w:numFmt w:val="lowerLetter"/>
      <w:lvlText w:val="%1."/>
      <w:lvlJc w:val="left"/>
      <w:pPr>
        <w:ind w:left="720" w:hanging="360"/>
      </w:pPr>
    </w:lvl>
    <w:lvl w:ilvl="1" w:tplc="5E74E738">
      <w:start w:val="1"/>
      <w:numFmt w:val="lowerLetter"/>
      <w:lvlText w:val="%2."/>
      <w:lvlJc w:val="left"/>
      <w:pPr>
        <w:ind w:left="1440" w:hanging="360"/>
      </w:pPr>
    </w:lvl>
    <w:lvl w:ilvl="2" w:tplc="E2B83CA2">
      <w:start w:val="1"/>
      <w:numFmt w:val="lowerRoman"/>
      <w:lvlText w:val="%3."/>
      <w:lvlJc w:val="right"/>
      <w:pPr>
        <w:ind w:left="2160" w:hanging="180"/>
      </w:pPr>
    </w:lvl>
    <w:lvl w:ilvl="3" w:tplc="9A7AD836">
      <w:start w:val="1"/>
      <w:numFmt w:val="decimal"/>
      <w:lvlText w:val="%4."/>
      <w:lvlJc w:val="left"/>
      <w:pPr>
        <w:ind w:left="2880" w:hanging="360"/>
      </w:pPr>
    </w:lvl>
    <w:lvl w:ilvl="4" w:tplc="13BC53C2">
      <w:start w:val="1"/>
      <w:numFmt w:val="lowerLetter"/>
      <w:lvlText w:val="%5."/>
      <w:lvlJc w:val="left"/>
      <w:pPr>
        <w:ind w:left="3600" w:hanging="360"/>
      </w:pPr>
    </w:lvl>
    <w:lvl w:ilvl="5" w:tplc="B01484A6">
      <w:start w:val="1"/>
      <w:numFmt w:val="lowerRoman"/>
      <w:lvlText w:val="%6."/>
      <w:lvlJc w:val="right"/>
      <w:pPr>
        <w:ind w:left="4320" w:hanging="180"/>
      </w:pPr>
    </w:lvl>
    <w:lvl w:ilvl="6" w:tplc="59325DC4">
      <w:start w:val="1"/>
      <w:numFmt w:val="decimal"/>
      <w:lvlText w:val="%7."/>
      <w:lvlJc w:val="left"/>
      <w:pPr>
        <w:ind w:left="5040" w:hanging="360"/>
      </w:pPr>
    </w:lvl>
    <w:lvl w:ilvl="7" w:tplc="B860E1D8">
      <w:start w:val="1"/>
      <w:numFmt w:val="lowerLetter"/>
      <w:lvlText w:val="%8."/>
      <w:lvlJc w:val="left"/>
      <w:pPr>
        <w:ind w:left="5760" w:hanging="360"/>
      </w:pPr>
    </w:lvl>
    <w:lvl w:ilvl="8" w:tplc="9A5A1980">
      <w:start w:val="1"/>
      <w:numFmt w:val="lowerRoman"/>
      <w:lvlText w:val="%9."/>
      <w:lvlJc w:val="right"/>
      <w:pPr>
        <w:ind w:left="6480" w:hanging="180"/>
      </w:pPr>
    </w:lvl>
  </w:abstractNum>
  <w:abstractNum w:abstractNumId="15" w15:restartNumberingAfterBreak="0">
    <w:nsid w:val="55F85CFC"/>
    <w:multiLevelType w:val="hybridMultilevel"/>
    <w:tmpl w:val="D9427224"/>
    <w:lvl w:ilvl="0" w:tplc="420ADB9A">
      <w:start w:val="1"/>
      <w:numFmt w:val="lowerLetter"/>
      <w:lvlText w:val="%1."/>
      <w:lvlJc w:val="left"/>
      <w:pPr>
        <w:ind w:left="720" w:hanging="360"/>
      </w:pPr>
    </w:lvl>
    <w:lvl w:ilvl="1" w:tplc="5584036E">
      <w:start w:val="1"/>
      <w:numFmt w:val="lowerLetter"/>
      <w:lvlText w:val="%2."/>
      <w:lvlJc w:val="left"/>
      <w:pPr>
        <w:ind w:left="1440" w:hanging="360"/>
      </w:pPr>
    </w:lvl>
    <w:lvl w:ilvl="2" w:tplc="EE747102">
      <w:start w:val="1"/>
      <w:numFmt w:val="lowerRoman"/>
      <w:lvlText w:val="%3."/>
      <w:lvlJc w:val="right"/>
      <w:pPr>
        <w:ind w:left="2160" w:hanging="180"/>
      </w:pPr>
    </w:lvl>
    <w:lvl w:ilvl="3" w:tplc="E83CD682">
      <w:start w:val="1"/>
      <w:numFmt w:val="decimal"/>
      <w:lvlText w:val="%4."/>
      <w:lvlJc w:val="left"/>
      <w:pPr>
        <w:ind w:left="2880" w:hanging="360"/>
      </w:pPr>
    </w:lvl>
    <w:lvl w:ilvl="4" w:tplc="B91615D4">
      <w:start w:val="1"/>
      <w:numFmt w:val="lowerLetter"/>
      <w:lvlText w:val="%5."/>
      <w:lvlJc w:val="left"/>
      <w:pPr>
        <w:ind w:left="3600" w:hanging="360"/>
      </w:pPr>
    </w:lvl>
    <w:lvl w:ilvl="5" w:tplc="DE1A44AC">
      <w:start w:val="1"/>
      <w:numFmt w:val="lowerRoman"/>
      <w:lvlText w:val="%6."/>
      <w:lvlJc w:val="right"/>
      <w:pPr>
        <w:ind w:left="4320" w:hanging="180"/>
      </w:pPr>
    </w:lvl>
    <w:lvl w:ilvl="6" w:tplc="D95E8812">
      <w:start w:val="1"/>
      <w:numFmt w:val="decimal"/>
      <w:lvlText w:val="%7."/>
      <w:lvlJc w:val="left"/>
      <w:pPr>
        <w:ind w:left="5040" w:hanging="360"/>
      </w:pPr>
    </w:lvl>
    <w:lvl w:ilvl="7" w:tplc="922C3352">
      <w:start w:val="1"/>
      <w:numFmt w:val="lowerLetter"/>
      <w:lvlText w:val="%8."/>
      <w:lvlJc w:val="left"/>
      <w:pPr>
        <w:ind w:left="5760" w:hanging="360"/>
      </w:pPr>
    </w:lvl>
    <w:lvl w:ilvl="8" w:tplc="4CD60984">
      <w:start w:val="1"/>
      <w:numFmt w:val="lowerRoman"/>
      <w:lvlText w:val="%9."/>
      <w:lvlJc w:val="right"/>
      <w:pPr>
        <w:ind w:left="6480" w:hanging="180"/>
      </w:pPr>
    </w:lvl>
  </w:abstractNum>
  <w:abstractNum w:abstractNumId="16" w15:restartNumberingAfterBreak="0">
    <w:nsid w:val="5CDD65D2"/>
    <w:multiLevelType w:val="multilevel"/>
    <w:tmpl w:val="D7EAA730"/>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5F9342AB"/>
    <w:multiLevelType w:val="multilevel"/>
    <w:tmpl w:val="055257E4"/>
    <w:lvl w:ilvl="0">
      <w:start w:val="1"/>
      <w:numFmt w:val="decimal"/>
      <w:lvlText w:val="%1."/>
      <w:lvlJc w:val="left"/>
      <w:pPr>
        <w:ind w:left="435" w:hanging="360"/>
      </w:pPr>
      <w:rPr>
        <w:rFonts w:ascii="Arial" w:hAnsi="Arial" w:cs="Arial" w:hint="default"/>
        <w:sz w:val="24"/>
        <w:szCs w:val="24"/>
      </w:rPr>
    </w:lvl>
    <w:lvl w:ilvl="1">
      <w:start w:val="1"/>
      <w:numFmt w:val="decimal"/>
      <w:lvlText w:val="%1.%2"/>
      <w:lvlJc w:val="left"/>
      <w:pPr>
        <w:ind w:left="795" w:hanging="720"/>
      </w:pPr>
    </w:lvl>
    <w:lvl w:ilvl="2">
      <w:start w:val="1"/>
      <w:numFmt w:val="decimal"/>
      <w:lvlText w:val="%1.%2.%3"/>
      <w:lvlJc w:val="left"/>
      <w:pPr>
        <w:ind w:left="1713" w:hanging="720"/>
      </w:pPr>
    </w:lvl>
    <w:lvl w:ilvl="3">
      <w:start w:val="1"/>
      <w:numFmt w:val="decimal"/>
      <w:lvlText w:val="%1.%2.%3.%4"/>
      <w:lvlJc w:val="left"/>
      <w:pPr>
        <w:ind w:left="795" w:hanging="720"/>
      </w:pPr>
    </w:lvl>
    <w:lvl w:ilvl="4">
      <w:start w:val="1"/>
      <w:numFmt w:val="decimal"/>
      <w:lvlText w:val="%1.%2.%3.%4.%5"/>
      <w:lvlJc w:val="left"/>
      <w:pPr>
        <w:ind w:left="1790" w:hanging="1080"/>
      </w:pPr>
    </w:lvl>
    <w:lvl w:ilvl="5">
      <w:start w:val="1"/>
      <w:numFmt w:val="decimal"/>
      <w:lvlText w:val="%1.%2.%3.%4.%5.%6"/>
      <w:lvlJc w:val="left"/>
      <w:pPr>
        <w:ind w:left="1155" w:hanging="1080"/>
      </w:pPr>
    </w:lvl>
    <w:lvl w:ilvl="6">
      <w:start w:val="1"/>
      <w:numFmt w:val="decimal"/>
      <w:lvlText w:val="%1.%2.%3.%4.%5.%6.%7"/>
      <w:lvlJc w:val="left"/>
      <w:pPr>
        <w:ind w:left="1515" w:hanging="1440"/>
      </w:pPr>
    </w:lvl>
    <w:lvl w:ilvl="7">
      <w:start w:val="1"/>
      <w:numFmt w:val="decimal"/>
      <w:lvlText w:val="%1.%2.%3.%4.%5.%6.%7.%8"/>
      <w:lvlJc w:val="left"/>
      <w:pPr>
        <w:ind w:left="1515" w:hanging="1440"/>
      </w:pPr>
    </w:lvl>
    <w:lvl w:ilvl="8">
      <w:start w:val="1"/>
      <w:numFmt w:val="decimal"/>
      <w:lvlText w:val="%1.%2.%3.%4.%5.%6.%7.%8.%9"/>
      <w:lvlJc w:val="left"/>
      <w:pPr>
        <w:ind w:left="1875" w:hanging="1800"/>
      </w:pPr>
    </w:lvl>
  </w:abstractNum>
  <w:abstractNum w:abstractNumId="18" w15:restartNumberingAfterBreak="0">
    <w:nsid w:val="612F1D7A"/>
    <w:multiLevelType w:val="hybridMultilevel"/>
    <w:tmpl w:val="F4FE5262"/>
    <w:lvl w:ilvl="0" w:tplc="9EC80400">
      <w:start w:val="4"/>
      <w:numFmt w:val="decimal"/>
      <w:pStyle w:val="ListNumber"/>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30F07FD"/>
    <w:multiLevelType w:val="multilevel"/>
    <w:tmpl w:val="23480410"/>
    <w:lvl w:ilvl="0">
      <w:start w:val="5"/>
      <w:numFmt w:val="decimal"/>
      <w:lvlText w:val="%1"/>
      <w:lvlJc w:val="left"/>
      <w:pPr>
        <w:ind w:left="360" w:hanging="360"/>
      </w:pPr>
      <w:rPr>
        <w:rFonts w:hint="default"/>
      </w:rPr>
    </w:lvl>
    <w:lvl w:ilvl="1">
      <w:start w:val="1"/>
      <w:numFmt w:val="decimal"/>
      <w:lvlText w:val="%1.%2"/>
      <w:lvlJc w:val="left"/>
      <w:pPr>
        <w:ind w:left="737" w:hanging="73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096039F"/>
    <w:multiLevelType w:val="multilevel"/>
    <w:tmpl w:val="122EF30C"/>
    <w:lvl w:ilvl="0">
      <w:start w:val="5"/>
      <w:numFmt w:val="decimal"/>
      <w:lvlText w:val="%1"/>
      <w:lvlJc w:val="left"/>
      <w:pPr>
        <w:ind w:left="530" w:hanging="530"/>
      </w:pPr>
      <w:rPr>
        <w:rFonts w:eastAsia="Arial" w:hint="default"/>
      </w:rPr>
    </w:lvl>
    <w:lvl w:ilvl="1">
      <w:start w:val="1"/>
      <w:numFmt w:val="decimal"/>
      <w:lvlText w:val="%1.%2"/>
      <w:lvlJc w:val="left"/>
      <w:pPr>
        <w:ind w:left="530" w:hanging="530"/>
      </w:pPr>
      <w:rPr>
        <w:rFonts w:eastAsia="Arial" w:hint="default"/>
        <w:b/>
      </w:rPr>
    </w:lvl>
    <w:lvl w:ilvl="2">
      <w:start w:val="1"/>
      <w:numFmt w:val="decimal"/>
      <w:lvlText w:val="%1.%2.%3"/>
      <w:lvlJc w:val="left"/>
      <w:pPr>
        <w:ind w:left="720" w:hanging="720"/>
      </w:pPr>
      <w:rPr>
        <w:rFonts w:eastAsia="Arial" w:hint="default"/>
      </w:rPr>
    </w:lvl>
    <w:lvl w:ilvl="3">
      <w:start w:val="1"/>
      <w:numFmt w:val="decimal"/>
      <w:lvlText w:val="%1.%2.%3.%4"/>
      <w:lvlJc w:val="left"/>
      <w:pPr>
        <w:ind w:left="737" w:hanging="737"/>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num w:numId="1">
    <w:abstractNumId w:val="7"/>
  </w:num>
  <w:num w:numId="2">
    <w:abstractNumId w:val="17"/>
  </w:num>
  <w:num w:numId="3">
    <w:abstractNumId w:val="18"/>
  </w:num>
  <w:num w:numId="4">
    <w:abstractNumId w:val="20"/>
  </w:num>
  <w:num w:numId="5">
    <w:abstractNumId w:val="9"/>
  </w:num>
  <w:num w:numId="6">
    <w:abstractNumId w:val="10"/>
  </w:num>
  <w:num w:numId="7">
    <w:abstractNumId w:val="4"/>
  </w:num>
  <w:num w:numId="8">
    <w:abstractNumId w:val="19"/>
  </w:num>
  <w:num w:numId="9">
    <w:abstractNumId w:val="11"/>
  </w:num>
  <w:num w:numId="10">
    <w:abstractNumId w:val="1"/>
  </w:num>
  <w:num w:numId="11">
    <w:abstractNumId w:val="6"/>
  </w:num>
  <w:num w:numId="12">
    <w:abstractNumId w:val="5"/>
  </w:num>
  <w:num w:numId="13">
    <w:abstractNumId w:val="16"/>
  </w:num>
  <w:num w:numId="14">
    <w:abstractNumId w:val="2"/>
  </w:num>
  <w:num w:numId="15">
    <w:abstractNumId w:val="8"/>
  </w:num>
  <w:num w:numId="16">
    <w:abstractNumId w:val="14"/>
  </w:num>
  <w:num w:numId="17">
    <w:abstractNumId w:val="13"/>
  </w:num>
  <w:num w:numId="18">
    <w:abstractNumId w:val="3"/>
  </w:num>
  <w:num w:numId="19">
    <w:abstractNumId w:val="15"/>
  </w:num>
  <w:num w:numId="20">
    <w:abstractNumId w:val="12"/>
  </w:num>
  <w:num w:numId="2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4B8"/>
    <w:rsid w:val="00005C00"/>
    <w:rsid w:val="00006C9F"/>
    <w:rsid w:val="000117A3"/>
    <w:rsid w:val="00015681"/>
    <w:rsid w:val="00020D28"/>
    <w:rsid w:val="00021D3E"/>
    <w:rsid w:val="00022ADB"/>
    <w:rsid w:val="00022CCA"/>
    <w:rsid w:val="000233F7"/>
    <w:rsid w:val="00023AD3"/>
    <w:rsid w:val="000244B7"/>
    <w:rsid w:val="000271D5"/>
    <w:rsid w:val="000279A2"/>
    <w:rsid w:val="00031F06"/>
    <w:rsid w:val="00032148"/>
    <w:rsid w:val="0003350B"/>
    <w:rsid w:val="00034900"/>
    <w:rsid w:val="0003727B"/>
    <w:rsid w:val="00041C85"/>
    <w:rsid w:val="00042658"/>
    <w:rsid w:val="000457D2"/>
    <w:rsid w:val="00047166"/>
    <w:rsid w:val="00050492"/>
    <w:rsid w:val="00050BC9"/>
    <w:rsid w:val="000522E6"/>
    <w:rsid w:val="00054417"/>
    <w:rsid w:val="000547CC"/>
    <w:rsid w:val="000565A7"/>
    <w:rsid w:val="000568D4"/>
    <w:rsid w:val="00056AA0"/>
    <w:rsid w:val="0005755F"/>
    <w:rsid w:val="00057772"/>
    <w:rsid w:val="000579DC"/>
    <w:rsid w:val="00057C12"/>
    <w:rsid w:val="00057E43"/>
    <w:rsid w:val="0006085F"/>
    <w:rsid w:val="00060DD4"/>
    <w:rsid w:val="00061B15"/>
    <w:rsid w:val="00061EBD"/>
    <w:rsid w:val="0006280B"/>
    <w:rsid w:val="00062A47"/>
    <w:rsid w:val="00070D09"/>
    <w:rsid w:val="000737C7"/>
    <w:rsid w:val="000739B3"/>
    <w:rsid w:val="00076488"/>
    <w:rsid w:val="00081AFE"/>
    <w:rsid w:val="00081FF9"/>
    <w:rsid w:val="00086304"/>
    <w:rsid w:val="00086726"/>
    <w:rsid w:val="00087E40"/>
    <w:rsid w:val="000905A5"/>
    <w:rsid w:val="00090CEC"/>
    <w:rsid w:val="0009235A"/>
    <w:rsid w:val="00093B2B"/>
    <w:rsid w:val="00095577"/>
    <w:rsid w:val="00095F6C"/>
    <w:rsid w:val="000A10A2"/>
    <w:rsid w:val="000A6AF0"/>
    <w:rsid w:val="000B1488"/>
    <w:rsid w:val="000B1B00"/>
    <w:rsid w:val="000B22B3"/>
    <w:rsid w:val="000B2DA7"/>
    <w:rsid w:val="000B3959"/>
    <w:rsid w:val="000B399B"/>
    <w:rsid w:val="000B7672"/>
    <w:rsid w:val="000C043E"/>
    <w:rsid w:val="000C110E"/>
    <w:rsid w:val="000C1796"/>
    <w:rsid w:val="000C2886"/>
    <w:rsid w:val="000C382B"/>
    <w:rsid w:val="000C3B53"/>
    <w:rsid w:val="000C472F"/>
    <w:rsid w:val="000C5BC7"/>
    <w:rsid w:val="000C67BD"/>
    <w:rsid w:val="000D13C9"/>
    <w:rsid w:val="000D2595"/>
    <w:rsid w:val="000D2DE1"/>
    <w:rsid w:val="000D6F93"/>
    <w:rsid w:val="000D7D29"/>
    <w:rsid w:val="000E719D"/>
    <w:rsid w:val="000F12AF"/>
    <w:rsid w:val="000F3358"/>
    <w:rsid w:val="000F33DF"/>
    <w:rsid w:val="000F3AD4"/>
    <w:rsid w:val="000F3E63"/>
    <w:rsid w:val="000F489C"/>
    <w:rsid w:val="000F4A84"/>
    <w:rsid w:val="000F54A1"/>
    <w:rsid w:val="000F631D"/>
    <w:rsid w:val="000F69B2"/>
    <w:rsid w:val="000F75BF"/>
    <w:rsid w:val="00100DB8"/>
    <w:rsid w:val="0010243F"/>
    <w:rsid w:val="00103E2C"/>
    <w:rsid w:val="00104563"/>
    <w:rsid w:val="0010464E"/>
    <w:rsid w:val="001055FD"/>
    <w:rsid w:val="00106C13"/>
    <w:rsid w:val="00106FFB"/>
    <w:rsid w:val="00107EB0"/>
    <w:rsid w:val="00110796"/>
    <w:rsid w:val="00111643"/>
    <w:rsid w:val="001117D2"/>
    <w:rsid w:val="00112937"/>
    <w:rsid w:val="00114EBC"/>
    <w:rsid w:val="001151E2"/>
    <w:rsid w:val="00120E86"/>
    <w:rsid w:val="00121A8B"/>
    <w:rsid w:val="001240A4"/>
    <w:rsid w:val="001241BF"/>
    <w:rsid w:val="00124639"/>
    <w:rsid w:val="00124F07"/>
    <w:rsid w:val="0012503F"/>
    <w:rsid w:val="001255E4"/>
    <w:rsid w:val="001311F4"/>
    <w:rsid w:val="00133A11"/>
    <w:rsid w:val="00133E74"/>
    <w:rsid w:val="00133F7C"/>
    <w:rsid w:val="001344FC"/>
    <w:rsid w:val="0013471A"/>
    <w:rsid w:val="00136AA6"/>
    <w:rsid w:val="0013751F"/>
    <w:rsid w:val="00140B0B"/>
    <w:rsid w:val="00145154"/>
    <w:rsid w:val="00145C5A"/>
    <w:rsid w:val="00146F00"/>
    <w:rsid w:val="001508D5"/>
    <w:rsid w:val="0015119C"/>
    <w:rsid w:val="0015199B"/>
    <w:rsid w:val="0015383A"/>
    <w:rsid w:val="001606FB"/>
    <w:rsid w:val="00161ACA"/>
    <w:rsid w:val="0016288A"/>
    <w:rsid w:val="00162892"/>
    <w:rsid w:val="00165A2D"/>
    <w:rsid w:val="0016664D"/>
    <w:rsid w:val="0016763F"/>
    <w:rsid w:val="00167968"/>
    <w:rsid w:val="00170764"/>
    <w:rsid w:val="00171D93"/>
    <w:rsid w:val="00172780"/>
    <w:rsid w:val="00174147"/>
    <w:rsid w:val="001750C7"/>
    <w:rsid w:val="00176000"/>
    <w:rsid w:val="00177C7B"/>
    <w:rsid w:val="00177D9F"/>
    <w:rsid w:val="001802C6"/>
    <w:rsid w:val="00180FE7"/>
    <w:rsid w:val="00184C38"/>
    <w:rsid w:val="00184F5E"/>
    <w:rsid w:val="001862DE"/>
    <w:rsid w:val="001866D8"/>
    <w:rsid w:val="001931C0"/>
    <w:rsid w:val="001961CE"/>
    <w:rsid w:val="001A082B"/>
    <w:rsid w:val="001A2397"/>
    <w:rsid w:val="001A3108"/>
    <w:rsid w:val="001A4956"/>
    <w:rsid w:val="001A4B78"/>
    <w:rsid w:val="001A4D93"/>
    <w:rsid w:val="001A6389"/>
    <w:rsid w:val="001B0077"/>
    <w:rsid w:val="001B438B"/>
    <w:rsid w:val="001B56C5"/>
    <w:rsid w:val="001B5788"/>
    <w:rsid w:val="001B7F7F"/>
    <w:rsid w:val="001C06AD"/>
    <w:rsid w:val="001C12F3"/>
    <w:rsid w:val="001C24D1"/>
    <w:rsid w:val="001C449A"/>
    <w:rsid w:val="001C4ED0"/>
    <w:rsid w:val="001C534E"/>
    <w:rsid w:val="001C53E2"/>
    <w:rsid w:val="001C6529"/>
    <w:rsid w:val="001C6F44"/>
    <w:rsid w:val="001C72A5"/>
    <w:rsid w:val="001C7490"/>
    <w:rsid w:val="001D4EDB"/>
    <w:rsid w:val="001D6418"/>
    <w:rsid w:val="001D691F"/>
    <w:rsid w:val="001D72E1"/>
    <w:rsid w:val="001E03C2"/>
    <w:rsid w:val="001E14FF"/>
    <w:rsid w:val="001E15F2"/>
    <w:rsid w:val="001E1DF9"/>
    <w:rsid w:val="001E22C0"/>
    <w:rsid w:val="001E44CA"/>
    <w:rsid w:val="001E69F3"/>
    <w:rsid w:val="001E7AAB"/>
    <w:rsid w:val="001F26E9"/>
    <w:rsid w:val="001F442B"/>
    <w:rsid w:val="001F6B50"/>
    <w:rsid w:val="001F751F"/>
    <w:rsid w:val="001F7D9A"/>
    <w:rsid w:val="0020311C"/>
    <w:rsid w:val="00205439"/>
    <w:rsid w:val="00207FB9"/>
    <w:rsid w:val="00210909"/>
    <w:rsid w:val="00211A50"/>
    <w:rsid w:val="00214454"/>
    <w:rsid w:val="002171F8"/>
    <w:rsid w:val="00217BED"/>
    <w:rsid w:val="00220D9B"/>
    <w:rsid w:val="00221730"/>
    <w:rsid w:val="00223BC7"/>
    <w:rsid w:val="00226098"/>
    <w:rsid w:val="0022719A"/>
    <w:rsid w:val="0023078A"/>
    <w:rsid w:val="0023537C"/>
    <w:rsid w:val="00236CD8"/>
    <w:rsid w:val="00237879"/>
    <w:rsid w:val="00237E07"/>
    <w:rsid w:val="002430A8"/>
    <w:rsid w:val="0024365B"/>
    <w:rsid w:val="00247074"/>
    <w:rsid w:val="00250924"/>
    <w:rsid w:val="00255D07"/>
    <w:rsid w:val="00257373"/>
    <w:rsid w:val="00262249"/>
    <w:rsid w:val="0026396C"/>
    <w:rsid w:val="002642C8"/>
    <w:rsid w:val="002643FE"/>
    <w:rsid w:val="00264FA1"/>
    <w:rsid w:val="002674DD"/>
    <w:rsid w:val="002674F5"/>
    <w:rsid w:val="00273700"/>
    <w:rsid w:val="00274A93"/>
    <w:rsid w:val="002751D9"/>
    <w:rsid w:val="00280766"/>
    <w:rsid w:val="00281CDD"/>
    <w:rsid w:val="002829B0"/>
    <w:rsid w:val="00284467"/>
    <w:rsid w:val="00284D06"/>
    <w:rsid w:val="00285030"/>
    <w:rsid w:val="00285DC0"/>
    <w:rsid w:val="00287E95"/>
    <w:rsid w:val="00291B8B"/>
    <w:rsid w:val="0029334F"/>
    <w:rsid w:val="002959C2"/>
    <w:rsid w:val="00297806"/>
    <w:rsid w:val="002A0185"/>
    <w:rsid w:val="002A153C"/>
    <w:rsid w:val="002A15E7"/>
    <w:rsid w:val="002A2232"/>
    <w:rsid w:val="002A2274"/>
    <w:rsid w:val="002A344B"/>
    <w:rsid w:val="002A48D5"/>
    <w:rsid w:val="002A4BA2"/>
    <w:rsid w:val="002A5BFA"/>
    <w:rsid w:val="002A74B1"/>
    <w:rsid w:val="002B009A"/>
    <w:rsid w:val="002B2250"/>
    <w:rsid w:val="002B3FE5"/>
    <w:rsid w:val="002C2031"/>
    <w:rsid w:val="002C4A21"/>
    <w:rsid w:val="002C4F30"/>
    <w:rsid w:val="002D0795"/>
    <w:rsid w:val="002D12A6"/>
    <w:rsid w:val="002D2D1E"/>
    <w:rsid w:val="002D3B7B"/>
    <w:rsid w:val="002D3D84"/>
    <w:rsid w:val="002E077A"/>
    <w:rsid w:val="002E1A33"/>
    <w:rsid w:val="002E1AEA"/>
    <w:rsid w:val="002E1FDC"/>
    <w:rsid w:val="002E2169"/>
    <w:rsid w:val="002E511F"/>
    <w:rsid w:val="002E7C87"/>
    <w:rsid w:val="002F1DCA"/>
    <w:rsid w:val="002F371A"/>
    <w:rsid w:val="002F3C20"/>
    <w:rsid w:val="002F3C4E"/>
    <w:rsid w:val="002F3FB5"/>
    <w:rsid w:val="002F56AA"/>
    <w:rsid w:val="002F5DDC"/>
    <w:rsid w:val="002F60A0"/>
    <w:rsid w:val="003011EA"/>
    <w:rsid w:val="00301769"/>
    <w:rsid w:val="003025C7"/>
    <w:rsid w:val="003025EB"/>
    <w:rsid w:val="00304CA8"/>
    <w:rsid w:val="0030575F"/>
    <w:rsid w:val="00305D4D"/>
    <w:rsid w:val="003101F5"/>
    <w:rsid w:val="003106F7"/>
    <w:rsid w:val="0031265E"/>
    <w:rsid w:val="00312E23"/>
    <w:rsid w:val="003140D5"/>
    <w:rsid w:val="00315F67"/>
    <w:rsid w:val="003206F4"/>
    <w:rsid w:val="00322A4B"/>
    <w:rsid w:val="0032418E"/>
    <w:rsid w:val="0032504B"/>
    <w:rsid w:val="00325C90"/>
    <w:rsid w:val="00326089"/>
    <w:rsid w:val="00326228"/>
    <w:rsid w:val="00326C40"/>
    <w:rsid w:val="00327710"/>
    <w:rsid w:val="00330F8C"/>
    <w:rsid w:val="00331653"/>
    <w:rsid w:val="003346F1"/>
    <w:rsid w:val="00335540"/>
    <w:rsid w:val="00340D40"/>
    <w:rsid w:val="003430D1"/>
    <w:rsid w:val="00344B3C"/>
    <w:rsid w:val="00346C8B"/>
    <w:rsid w:val="00351F16"/>
    <w:rsid w:val="003534AA"/>
    <w:rsid w:val="003545C9"/>
    <w:rsid w:val="00354F19"/>
    <w:rsid w:val="00357064"/>
    <w:rsid w:val="00361A60"/>
    <w:rsid w:val="00363170"/>
    <w:rsid w:val="00366039"/>
    <w:rsid w:val="0036700C"/>
    <w:rsid w:val="00371396"/>
    <w:rsid w:val="00373060"/>
    <w:rsid w:val="003733F9"/>
    <w:rsid w:val="003746EC"/>
    <w:rsid w:val="00376F36"/>
    <w:rsid w:val="0037764C"/>
    <w:rsid w:val="003803A1"/>
    <w:rsid w:val="00384195"/>
    <w:rsid w:val="0038423D"/>
    <w:rsid w:val="003844E2"/>
    <w:rsid w:val="00384C54"/>
    <w:rsid w:val="003854B8"/>
    <w:rsid w:val="003855DF"/>
    <w:rsid w:val="00387600"/>
    <w:rsid w:val="00391985"/>
    <w:rsid w:val="00392A15"/>
    <w:rsid w:val="00392B11"/>
    <w:rsid w:val="003951D9"/>
    <w:rsid w:val="003970B4"/>
    <w:rsid w:val="00397696"/>
    <w:rsid w:val="003A09CF"/>
    <w:rsid w:val="003A258A"/>
    <w:rsid w:val="003A77BF"/>
    <w:rsid w:val="003B297D"/>
    <w:rsid w:val="003B76BD"/>
    <w:rsid w:val="003B7B54"/>
    <w:rsid w:val="003C01F4"/>
    <w:rsid w:val="003C0949"/>
    <w:rsid w:val="003D13C1"/>
    <w:rsid w:val="003D19AB"/>
    <w:rsid w:val="003D23AB"/>
    <w:rsid w:val="003D45EF"/>
    <w:rsid w:val="003E4D3C"/>
    <w:rsid w:val="003E5483"/>
    <w:rsid w:val="003E5D71"/>
    <w:rsid w:val="003E64B8"/>
    <w:rsid w:val="003E689D"/>
    <w:rsid w:val="003E75B1"/>
    <w:rsid w:val="003E7E09"/>
    <w:rsid w:val="003F206A"/>
    <w:rsid w:val="003F2093"/>
    <w:rsid w:val="003F21D2"/>
    <w:rsid w:val="003F2715"/>
    <w:rsid w:val="003F5CC2"/>
    <w:rsid w:val="00400294"/>
    <w:rsid w:val="00401ACC"/>
    <w:rsid w:val="004020A5"/>
    <w:rsid w:val="00402F79"/>
    <w:rsid w:val="004053C8"/>
    <w:rsid w:val="00406249"/>
    <w:rsid w:val="00406CE1"/>
    <w:rsid w:val="00407AC6"/>
    <w:rsid w:val="004103A7"/>
    <w:rsid w:val="00410C21"/>
    <w:rsid w:val="00411239"/>
    <w:rsid w:val="00412D39"/>
    <w:rsid w:val="004138C7"/>
    <w:rsid w:val="00413C1E"/>
    <w:rsid w:val="00421EF7"/>
    <w:rsid w:val="00423FCC"/>
    <w:rsid w:val="00424F46"/>
    <w:rsid w:val="0042602D"/>
    <w:rsid w:val="0042640D"/>
    <w:rsid w:val="004268B2"/>
    <w:rsid w:val="00426F26"/>
    <w:rsid w:val="004275DC"/>
    <w:rsid w:val="004303FE"/>
    <w:rsid w:val="00430559"/>
    <w:rsid w:val="00431BB8"/>
    <w:rsid w:val="00434060"/>
    <w:rsid w:val="00434F61"/>
    <w:rsid w:val="00440FDF"/>
    <w:rsid w:val="00442502"/>
    <w:rsid w:val="00442E0B"/>
    <w:rsid w:val="00442EC7"/>
    <w:rsid w:val="00444181"/>
    <w:rsid w:val="00445A6D"/>
    <w:rsid w:val="00446ABB"/>
    <w:rsid w:val="00447446"/>
    <w:rsid w:val="004475BA"/>
    <w:rsid w:val="004479FC"/>
    <w:rsid w:val="004512D5"/>
    <w:rsid w:val="00451816"/>
    <w:rsid w:val="00452B7E"/>
    <w:rsid w:val="00452E4A"/>
    <w:rsid w:val="00457EE5"/>
    <w:rsid w:val="00457F7D"/>
    <w:rsid w:val="004601C4"/>
    <w:rsid w:val="0046114F"/>
    <w:rsid w:val="00461709"/>
    <w:rsid w:val="00463035"/>
    <w:rsid w:val="00464864"/>
    <w:rsid w:val="00466014"/>
    <w:rsid w:val="00471D92"/>
    <w:rsid w:val="00474A2D"/>
    <w:rsid w:val="00475343"/>
    <w:rsid w:val="00476540"/>
    <w:rsid w:val="00477C97"/>
    <w:rsid w:val="00480DA6"/>
    <w:rsid w:val="0048351E"/>
    <w:rsid w:val="00483FF5"/>
    <w:rsid w:val="00485EB4"/>
    <w:rsid w:val="00486640"/>
    <w:rsid w:val="004875BA"/>
    <w:rsid w:val="00492966"/>
    <w:rsid w:val="0049326F"/>
    <w:rsid w:val="00494404"/>
    <w:rsid w:val="004966B6"/>
    <w:rsid w:val="00496CE0"/>
    <w:rsid w:val="00497942"/>
    <w:rsid w:val="004A0B0F"/>
    <w:rsid w:val="004A0DAB"/>
    <w:rsid w:val="004A7891"/>
    <w:rsid w:val="004A7BB5"/>
    <w:rsid w:val="004A7DE8"/>
    <w:rsid w:val="004B09DD"/>
    <w:rsid w:val="004B3A63"/>
    <w:rsid w:val="004B46FD"/>
    <w:rsid w:val="004B4E3E"/>
    <w:rsid w:val="004B5DB4"/>
    <w:rsid w:val="004B618C"/>
    <w:rsid w:val="004B6891"/>
    <w:rsid w:val="004B6E24"/>
    <w:rsid w:val="004C41C6"/>
    <w:rsid w:val="004C4347"/>
    <w:rsid w:val="004C5B75"/>
    <w:rsid w:val="004C638A"/>
    <w:rsid w:val="004C796A"/>
    <w:rsid w:val="004C79C1"/>
    <w:rsid w:val="004C7CFF"/>
    <w:rsid w:val="004D0BE7"/>
    <w:rsid w:val="004D12E1"/>
    <w:rsid w:val="004D1337"/>
    <w:rsid w:val="004D2751"/>
    <w:rsid w:val="004D41D4"/>
    <w:rsid w:val="004E043F"/>
    <w:rsid w:val="004E2CCB"/>
    <w:rsid w:val="004E6BCB"/>
    <w:rsid w:val="004F1D03"/>
    <w:rsid w:val="004F201D"/>
    <w:rsid w:val="004F280A"/>
    <w:rsid w:val="004F2DD9"/>
    <w:rsid w:val="004F412D"/>
    <w:rsid w:val="004F7AF5"/>
    <w:rsid w:val="005009CC"/>
    <w:rsid w:val="00501533"/>
    <w:rsid w:val="005021A8"/>
    <w:rsid w:val="00505ABA"/>
    <w:rsid w:val="00507937"/>
    <w:rsid w:val="00507C39"/>
    <w:rsid w:val="00511C5B"/>
    <w:rsid w:val="00512E8D"/>
    <w:rsid w:val="00513FD0"/>
    <w:rsid w:val="00520341"/>
    <w:rsid w:val="00521CF7"/>
    <w:rsid w:val="00521F19"/>
    <w:rsid w:val="00522699"/>
    <w:rsid w:val="00524048"/>
    <w:rsid w:val="005279C4"/>
    <w:rsid w:val="00530162"/>
    <w:rsid w:val="00531743"/>
    <w:rsid w:val="00533AA5"/>
    <w:rsid w:val="00534C0C"/>
    <w:rsid w:val="00534CC3"/>
    <w:rsid w:val="005369ED"/>
    <w:rsid w:val="005442B7"/>
    <w:rsid w:val="00545B30"/>
    <w:rsid w:val="00545B4B"/>
    <w:rsid w:val="00546E19"/>
    <w:rsid w:val="0054761B"/>
    <w:rsid w:val="00547D40"/>
    <w:rsid w:val="00550111"/>
    <w:rsid w:val="0055139B"/>
    <w:rsid w:val="005513AD"/>
    <w:rsid w:val="00553AC0"/>
    <w:rsid w:val="005547E9"/>
    <w:rsid w:val="00554F9C"/>
    <w:rsid w:val="0055631C"/>
    <w:rsid w:val="00561609"/>
    <w:rsid w:val="00562170"/>
    <w:rsid w:val="00562763"/>
    <w:rsid w:val="005628EA"/>
    <w:rsid w:val="00567F88"/>
    <w:rsid w:val="0057272E"/>
    <w:rsid w:val="00572EF1"/>
    <w:rsid w:val="00573B11"/>
    <w:rsid w:val="00575423"/>
    <w:rsid w:val="005765B0"/>
    <w:rsid w:val="005776C5"/>
    <w:rsid w:val="00577F82"/>
    <w:rsid w:val="00580520"/>
    <w:rsid w:val="00581B6C"/>
    <w:rsid w:val="0058201C"/>
    <w:rsid w:val="00583913"/>
    <w:rsid w:val="0058464F"/>
    <w:rsid w:val="00584FE1"/>
    <w:rsid w:val="00590872"/>
    <w:rsid w:val="00591981"/>
    <w:rsid w:val="005931E0"/>
    <w:rsid w:val="00594E79"/>
    <w:rsid w:val="005976E3"/>
    <w:rsid w:val="005A0BCD"/>
    <w:rsid w:val="005A0ECF"/>
    <w:rsid w:val="005A1BA2"/>
    <w:rsid w:val="005A27AE"/>
    <w:rsid w:val="005A3235"/>
    <w:rsid w:val="005A367D"/>
    <w:rsid w:val="005A3C59"/>
    <w:rsid w:val="005A3FEE"/>
    <w:rsid w:val="005A4038"/>
    <w:rsid w:val="005A7301"/>
    <w:rsid w:val="005A7AEC"/>
    <w:rsid w:val="005B6722"/>
    <w:rsid w:val="005B720A"/>
    <w:rsid w:val="005C2689"/>
    <w:rsid w:val="005C2E89"/>
    <w:rsid w:val="005C5F57"/>
    <w:rsid w:val="005C62FE"/>
    <w:rsid w:val="005C6730"/>
    <w:rsid w:val="005C7285"/>
    <w:rsid w:val="005C7A8B"/>
    <w:rsid w:val="005D0BDB"/>
    <w:rsid w:val="005D302B"/>
    <w:rsid w:val="005D3AA4"/>
    <w:rsid w:val="005D4D92"/>
    <w:rsid w:val="005D618B"/>
    <w:rsid w:val="005D6951"/>
    <w:rsid w:val="005E0EED"/>
    <w:rsid w:val="005E1F07"/>
    <w:rsid w:val="005E25E1"/>
    <w:rsid w:val="005F014E"/>
    <w:rsid w:val="005F0D5C"/>
    <w:rsid w:val="005F102E"/>
    <w:rsid w:val="005F3836"/>
    <w:rsid w:val="005F3C3D"/>
    <w:rsid w:val="005F3D83"/>
    <w:rsid w:val="005F4066"/>
    <w:rsid w:val="005F4927"/>
    <w:rsid w:val="005F503B"/>
    <w:rsid w:val="005F7F52"/>
    <w:rsid w:val="00601E26"/>
    <w:rsid w:val="00606C5C"/>
    <w:rsid w:val="0061245F"/>
    <w:rsid w:val="006126DD"/>
    <w:rsid w:val="00612D95"/>
    <w:rsid w:val="006133BC"/>
    <w:rsid w:val="00614E80"/>
    <w:rsid w:val="00617190"/>
    <w:rsid w:val="0062337F"/>
    <w:rsid w:val="0062414A"/>
    <w:rsid w:val="0062467A"/>
    <w:rsid w:val="00624EE0"/>
    <w:rsid w:val="00626DDB"/>
    <w:rsid w:val="00626F36"/>
    <w:rsid w:val="006318CD"/>
    <w:rsid w:val="0063475E"/>
    <w:rsid w:val="00635680"/>
    <w:rsid w:val="00642B32"/>
    <w:rsid w:val="00645CB5"/>
    <w:rsid w:val="0064608E"/>
    <w:rsid w:val="0064692D"/>
    <w:rsid w:val="0065113D"/>
    <w:rsid w:val="0065258F"/>
    <w:rsid w:val="006532B4"/>
    <w:rsid w:val="0065379B"/>
    <w:rsid w:val="00653D27"/>
    <w:rsid w:val="006612D6"/>
    <w:rsid w:val="00662AB6"/>
    <w:rsid w:val="00663440"/>
    <w:rsid w:val="00663984"/>
    <w:rsid w:val="00663ED9"/>
    <w:rsid w:val="006643A1"/>
    <w:rsid w:val="00664634"/>
    <w:rsid w:val="006651C2"/>
    <w:rsid w:val="00665883"/>
    <w:rsid w:val="00665CBA"/>
    <w:rsid w:val="00670097"/>
    <w:rsid w:val="006708D2"/>
    <w:rsid w:val="0067111D"/>
    <w:rsid w:val="006711B3"/>
    <w:rsid w:val="00671483"/>
    <w:rsid w:val="00673151"/>
    <w:rsid w:val="00677909"/>
    <w:rsid w:val="00680095"/>
    <w:rsid w:val="00680940"/>
    <w:rsid w:val="0068132E"/>
    <w:rsid w:val="006813A5"/>
    <w:rsid w:val="00684D6F"/>
    <w:rsid w:val="00685724"/>
    <w:rsid w:val="00691B48"/>
    <w:rsid w:val="0069678B"/>
    <w:rsid w:val="006973C4"/>
    <w:rsid w:val="006A1EF8"/>
    <w:rsid w:val="006A466A"/>
    <w:rsid w:val="006A68FA"/>
    <w:rsid w:val="006A6DCB"/>
    <w:rsid w:val="006A7951"/>
    <w:rsid w:val="006A7E94"/>
    <w:rsid w:val="006B00C5"/>
    <w:rsid w:val="006B02FC"/>
    <w:rsid w:val="006B0EAF"/>
    <w:rsid w:val="006B0FF7"/>
    <w:rsid w:val="006B3BBA"/>
    <w:rsid w:val="006B3C24"/>
    <w:rsid w:val="006B3E0F"/>
    <w:rsid w:val="006B4601"/>
    <w:rsid w:val="006B53A2"/>
    <w:rsid w:val="006B556E"/>
    <w:rsid w:val="006B5790"/>
    <w:rsid w:val="006B5DDB"/>
    <w:rsid w:val="006C06BD"/>
    <w:rsid w:val="006C113F"/>
    <w:rsid w:val="006C4645"/>
    <w:rsid w:val="006C6565"/>
    <w:rsid w:val="006C6828"/>
    <w:rsid w:val="006C7071"/>
    <w:rsid w:val="006D00C1"/>
    <w:rsid w:val="006D236C"/>
    <w:rsid w:val="006D2595"/>
    <w:rsid w:val="006D264F"/>
    <w:rsid w:val="006D2E9F"/>
    <w:rsid w:val="006E200E"/>
    <w:rsid w:val="006E2AAB"/>
    <w:rsid w:val="006E33E1"/>
    <w:rsid w:val="006E359C"/>
    <w:rsid w:val="006E48A6"/>
    <w:rsid w:val="006E4FA2"/>
    <w:rsid w:val="006E5E1A"/>
    <w:rsid w:val="006E62C6"/>
    <w:rsid w:val="006E6E09"/>
    <w:rsid w:val="006E7033"/>
    <w:rsid w:val="006E709F"/>
    <w:rsid w:val="006E70A0"/>
    <w:rsid w:val="006F0217"/>
    <w:rsid w:val="006F2776"/>
    <w:rsid w:val="006F6A7B"/>
    <w:rsid w:val="006F7986"/>
    <w:rsid w:val="006F7C31"/>
    <w:rsid w:val="0070155C"/>
    <w:rsid w:val="00701C16"/>
    <w:rsid w:val="0070202E"/>
    <w:rsid w:val="007037C8"/>
    <w:rsid w:val="00703804"/>
    <w:rsid w:val="00706BE4"/>
    <w:rsid w:val="00706EF7"/>
    <w:rsid w:val="0071079C"/>
    <w:rsid w:val="00711865"/>
    <w:rsid w:val="0071393C"/>
    <w:rsid w:val="00713F19"/>
    <w:rsid w:val="00714543"/>
    <w:rsid w:val="00716C95"/>
    <w:rsid w:val="00717084"/>
    <w:rsid w:val="0071752A"/>
    <w:rsid w:val="00722223"/>
    <w:rsid w:val="00725568"/>
    <w:rsid w:val="00725C0F"/>
    <w:rsid w:val="00727B1D"/>
    <w:rsid w:val="007301CC"/>
    <w:rsid w:val="00730CCF"/>
    <w:rsid w:val="00734086"/>
    <w:rsid w:val="00734146"/>
    <w:rsid w:val="00735580"/>
    <w:rsid w:val="0073701E"/>
    <w:rsid w:val="007372FD"/>
    <w:rsid w:val="00737355"/>
    <w:rsid w:val="0073752A"/>
    <w:rsid w:val="0074230D"/>
    <w:rsid w:val="00742CB6"/>
    <w:rsid w:val="00745157"/>
    <w:rsid w:val="007467ED"/>
    <w:rsid w:val="00746996"/>
    <w:rsid w:val="00746C41"/>
    <w:rsid w:val="00750307"/>
    <w:rsid w:val="007525A9"/>
    <w:rsid w:val="0075290D"/>
    <w:rsid w:val="0075582C"/>
    <w:rsid w:val="00760F87"/>
    <w:rsid w:val="00762859"/>
    <w:rsid w:val="0076333B"/>
    <w:rsid w:val="00766F1A"/>
    <w:rsid w:val="0076798E"/>
    <w:rsid w:val="007733DB"/>
    <w:rsid w:val="007737DD"/>
    <w:rsid w:val="0077394D"/>
    <w:rsid w:val="00774432"/>
    <w:rsid w:val="007750D9"/>
    <w:rsid w:val="007758A2"/>
    <w:rsid w:val="00775B16"/>
    <w:rsid w:val="00775F64"/>
    <w:rsid w:val="00776E5A"/>
    <w:rsid w:val="007840C8"/>
    <w:rsid w:val="007850B8"/>
    <w:rsid w:val="00786032"/>
    <w:rsid w:val="007865F1"/>
    <w:rsid w:val="00791134"/>
    <w:rsid w:val="00791423"/>
    <w:rsid w:val="00792CED"/>
    <w:rsid w:val="00792FDE"/>
    <w:rsid w:val="007944A8"/>
    <w:rsid w:val="007951F9"/>
    <w:rsid w:val="0079697A"/>
    <w:rsid w:val="00797FFA"/>
    <w:rsid w:val="007A0258"/>
    <w:rsid w:val="007A0795"/>
    <w:rsid w:val="007A1474"/>
    <w:rsid w:val="007A2132"/>
    <w:rsid w:val="007A5115"/>
    <w:rsid w:val="007A5500"/>
    <w:rsid w:val="007A56F4"/>
    <w:rsid w:val="007A714E"/>
    <w:rsid w:val="007A71B4"/>
    <w:rsid w:val="007B2A01"/>
    <w:rsid w:val="007B2AE9"/>
    <w:rsid w:val="007B4158"/>
    <w:rsid w:val="007B66C3"/>
    <w:rsid w:val="007C0142"/>
    <w:rsid w:val="007C3363"/>
    <w:rsid w:val="007C5CE9"/>
    <w:rsid w:val="007C6BCB"/>
    <w:rsid w:val="007D27EB"/>
    <w:rsid w:val="007D3F62"/>
    <w:rsid w:val="007D592C"/>
    <w:rsid w:val="007E0123"/>
    <w:rsid w:val="007E0E47"/>
    <w:rsid w:val="007E0FC7"/>
    <w:rsid w:val="007E1114"/>
    <w:rsid w:val="007E1A3D"/>
    <w:rsid w:val="007E1A6A"/>
    <w:rsid w:val="007E2B22"/>
    <w:rsid w:val="007F07C9"/>
    <w:rsid w:val="007F198C"/>
    <w:rsid w:val="007F2BF1"/>
    <w:rsid w:val="007F3D6A"/>
    <w:rsid w:val="007F3F77"/>
    <w:rsid w:val="007F481F"/>
    <w:rsid w:val="007F4A10"/>
    <w:rsid w:val="007F50CA"/>
    <w:rsid w:val="007F6E35"/>
    <w:rsid w:val="008009C9"/>
    <w:rsid w:val="008045D4"/>
    <w:rsid w:val="00804EE6"/>
    <w:rsid w:val="0081036F"/>
    <w:rsid w:val="008127E1"/>
    <w:rsid w:val="008176FA"/>
    <w:rsid w:val="008209A9"/>
    <w:rsid w:val="00821813"/>
    <w:rsid w:val="008230E2"/>
    <w:rsid w:val="008236E9"/>
    <w:rsid w:val="00824ADB"/>
    <w:rsid w:val="00824DCE"/>
    <w:rsid w:val="008300B4"/>
    <w:rsid w:val="00833445"/>
    <w:rsid w:val="00834012"/>
    <w:rsid w:val="00834D7E"/>
    <w:rsid w:val="00834E2A"/>
    <w:rsid w:val="00835196"/>
    <w:rsid w:val="00835644"/>
    <w:rsid w:val="00836D09"/>
    <w:rsid w:val="00837080"/>
    <w:rsid w:val="00837857"/>
    <w:rsid w:val="00840053"/>
    <w:rsid w:val="00842CAA"/>
    <w:rsid w:val="008436FF"/>
    <w:rsid w:val="008507BB"/>
    <w:rsid w:val="0085150D"/>
    <w:rsid w:val="00851D9A"/>
    <w:rsid w:val="00853EEB"/>
    <w:rsid w:val="0085428F"/>
    <w:rsid w:val="00854D63"/>
    <w:rsid w:val="008562C5"/>
    <w:rsid w:val="008567B6"/>
    <w:rsid w:val="0085731D"/>
    <w:rsid w:val="0086035C"/>
    <w:rsid w:val="0086092E"/>
    <w:rsid w:val="00861D1E"/>
    <w:rsid w:val="00862B12"/>
    <w:rsid w:val="0086783F"/>
    <w:rsid w:val="0086793B"/>
    <w:rsid w:val="00870107"/>
    <w:rsid w:val="0087094F"/>
    <w:rsid w:val="00872260"/>
    <w:rsid w:val="00872F51"/>
    <w:rsid w:val="008732DD"/>
    <w:rsid w:val="00873BC3"/>
    <w:rsid w:val="00873E7A"/>
    <w:rsid w:val="00877039"/>
    <w:rsid w:val="008775B5"/>
    <w:rsid w:val="00881BC1"/>
    <w:rsid w:val="00881BF4"/>
    <w:rsid w:val="00883172"/>
    <w:rsid w:val="008845AA"/>
    <w:rsid w:val="008854A8"/>
    <w:rsid w:val="008854FA"/>
    <w:rsid w:val="00885665"/>
    <w:rsid w:val="0088630E"/>
    <w:rsid w:val="00886614"/>
    <w:rsid w:val="0088684F"/>
    <w:rsid w:val="008904CA"/>
    <w:rsid w:val="00892F83"/>
    <w:rsid w:val="008930F8"/>
    <w:rsid w:val="00893965"/>
    <w:rsid w:val="008952CF"/>
    <w:rsid w:val="00895B6C"/>
    <w:rsid w:val="00896060"/>
    <w:rsid w:val="00896AF4"/>
    <w:rsid w:val="00897670"/>
    <w:rsid w:val="00897701"/>
    <w:rsid w:val="00897A69"/>
    <w:rsid w:val="008A015C"/>
    <w:rsid w:val="008A0AD0"/>
    <w:rsid w:val="008A0E2D"/>
    <w:rsid w:val="008A3F4B"/>
    <w:rsid w:val="008A455C"/>
    <w:rsid w:val="008A54F4"/>
    <w:rsid w:val="008A59E1"/>
    <w:rsid w:val="008A5C89"/>
    <w:rsid w:val="008B0DFE"/>
    <w:rsid w:val="008B1451"/>
    <w:rsid w:val="008B312E"/>
    <w:rsid w:val="008B39F2"/>
    <w:rsid w:val="008B5BA4"/>
    <w:rsid w:val="008B5D35"/>
    <w:rsid w:val="008C1C60"/>
    <w:rsid w:val="008C2D73"/>
    <w:rsid w:val="008C2F03"/>
    <w:rsid w:val="008C4792"/>
    <w:rsid w:val="008D0335"/>
    <w:rsid w:val="008D14CB"/>
    <w:rsid w:val="008D19B9"/>
    <w:rsid w:val="008D19F0"/>
    <w:rsid w:val="008D4483"/>
    <w:rsid w:val="008D5FAC"/>
    <w:rsid w:val="008E1FC0"/>
    <w:rsid w:val="008E3ADD"/>
    <w:rsid w:val="008E69A0"/>
    <w:rsid w:val="008E6FD4"/>
    <w:rsid w:val="008F1E2D"/>
    <w:rsid w:val="008F2CEB"/>
    <w:rsid w:val="00900822"/>
    <w:rsid w:val="00901355"/>
    <w:rsid w:val="00902143"/>
    <w:rsid w:val="0090548A"/>
    <w:rsid w:val="00905EEF"/>
    <w:rsid w:val="00914709"/>
    <w:rsid w:val="00916535"/>
    <w:rsid w:val="00916FB0"/>
    <w:rsid w:val="0092055C"/>
    <w:rsid w:val="009207C8"/>
    <w:rsid w:val="00926891"/>
    <w:rsid w:val="00932151"/>
    <w:rsid w:val="00932340"/>
    <w:rsid w:val="009328E1"/>
    <w:rsid w:val="00933C65"/>
    <w:rsid w:val="0093718C"/>
    <w:rsid w:val="00937CA2"/>
    <w:rsid w:val="00941A50"/>
    <w:rsid w:val="00943428"/>
    <w:rsid w:val="00944B3B"/>
    <w:rsid w:val="009457C7"/>
    <w:rsid w:val="00947191"/>
    <w:rsid w:val="009504E7"/>
    <w:rsid w:val="00950E4B"/>
    <w:rsid w:val="0095363A"/>
    <w:rsid w:val="00954BBA"/>
    <w:rsid w:val="00955D2D"/>
    <w:rsid w:val="00957377"/>
    <w:rsid w:val="0096010C"/>
    <w:rsid w:val="0096014B"/>
    <w:rsid w:val="00962248"/>
    <w:rsid w:val="00962AFA"/>
    <w:rsid w:val="009630E9"/>
    <w:rsid w:val="00963806"/>
    <w:rsid w:val="00963C81"/>
    <w:rsid w:val="009744E7"/>
    <w:rsid w:val="009756B2"/>
    <w:rsid w:val="009763CA"/>
    <w:rsid w:val="00976607"/>
    <w:rsid w:val="00977B70"/>
    <w:rsid w:val="009806AF"/>
    <w:rsid w:val="009808A0"/>
    <w:rsid w:val="00981EB7"/>
    <w:rsid w:val="0098280E"/>
    <w:rsid w:val="009828A1"/>
    <w:rsid w:val="00983194"/>
    <w:rsid w:val="00990088"/>
    <w:rsid w:val="009923BA"/>
    <w:rsid w:val="00992815"/>
    <w:rsid w:val="0099498D"/>
    <w:rsid w:val="00994C60"/>
    <w:rsid w:val="0099515F"/>
    <w:rsid w:val="009A0F52"/>
    <w:rsid w:val="009A0FC4"/>
    <w:rsid w:val="009A1401"/>
    <w:rsid w:val="009A1CE3"/>
    <w:rsid w:val="009A5397"/>
    <w:rsid w:val="009A68DC"/>
    <w:rsid w:val="009B2481"/>
    <w:rsid w:val="009B3AF7"/>
    <w:rsid w:val="009B4D38"/>
    <w:rsid w:val="009B72CF"/>
    <w:rsid w:val="009C0F1C"/>
    <w:rsid w:val="009C24E4"/>
    <w:rsid w:val="009C327B"/>
    <w:rsid w:val="009C3CB5"/>
    <w:rsid w:val="009C461E"/>
    <w:rsid w:val="009C6FE9"/>
    <w:rsid w:val="009C792F"/>
    <w:rsid w:val="009C7AB9"/>
    <w:rsid w:val="009C7CEB"/>
    <w:rsid w:val="009D0143"/>
    <w:rsid w:val="009D0FDB"/>
    <w:rsid w:val="009D1C31"/>
    <w:rsid w:val="009D2D5A"/>
    <w:rsid w:val="009D7B40"/>
    <w:rsid w:val="009F321E"/>
    <w:rsid w:val="009F3943"/>
    <w:rsid w:val="009F586F"/>
    <w:rsid w:val="009F7B55"/>
    <w:rsid w:val="009F7BE7"/>
    <w:rsid w:val="00A02A24"/>
    <w:rsid w:val="00A0676C"/>
    <w:rsid w:val="00A07A5F"/>
    <w:rsid w:val="00A1266E"/>
    <w:rsid w:val="00A129B7"/>
    <w:rsid w:val="00A1490A"/>
    <w:rsid w:val="00A15706"/>
    <w:rsid w:val="00A208BA"/>
    <w:rsid w:val="00A21443"/>
    <w:rsid w:val="00A22462"/>
    <w:rsid w:val="00A22B84"/>
    <w:rsid w:val="00A23288"/>
    <w:rsid w:val="00A308A5"/>
    <w:rsid w:val="00A30D29"/>
    <w:rsid w:val="00A32709"/>
    <w:rsid w:val="00A33F82"/>
    <w:rsid w:val="00A36F6D"/>
    <w:rsid w:val="00A403B3"/>
    <w:rsid w:val="00A417DF"/>
    <w:rsid w:val="00A4272D"/>
    <w:rsid w:val="00A432D9"/>
    <w:rsid w:val="00A44381"/>
    <w:rsid w:val="00A448E3"/>
    <w:rsid w:val="00A44B04"/>
    <w:rsid w:val="00A45C73"/>
    <w:rsid w:val="00A461C1"/>
    <w:rsid w:val="00A47269"/>
    <w:rsid w:val="00A503B0"/>
    <w:rsid w:val="00A50FAB"/>
    <w:rsid w:val="00A5105A"/>
    <w:rsid w:val="00A512DD"/>
    <w:rsid w:val="00A53B85"/>
    <w:rsid w:val="00A54E9D"/>
    <w:rsid w:val="00A55DDA"/>
    <w:rsid w:val="00A5751E"/>
    <w:rsid w:val="00A5D1E4"/>
    <w:rsid w:val="00A60778"/>
    <w:rsid w:val="00A614FF"/>
    <w:rsid w:val="00A62DAE"/>
    <w:rsid w:val="00A65C73"/>
    <w:rsid w:val="00A66237"/>
    <w:rsid w:val="00A664D2"/>
    <w:rsid w:val="00A67EEE"/>
    <w:rsid w:val="00A73640"/>
    <w:rsid w:val="00A7471B"/>
    <w:rsid w:val="00A76852"/>
    <w:rsid w:val="00A8004E"/>
    <w:rsid w:val="00A80330"/>
    <w:rsid w:val="00A84195"/>
    <w:rsid w:val="00A842E5"/>
    <w:rsid w:val="00A8550D"/>
    <w:rsid w:val="00A90650"/>
    <w:rsid w:val="00A90C8D"/>
    <w:rsid w:val="00A923B9"/>
    <w:rsid w:val="00A92BEF"/>
    <w:rsid w:val="00A931F2"/>
    <w:rsid w:val="00A93B95"/>
    <w:rsid w:val="00A94139"/>
    <w:rsid w:val="00A95356"/>
    <w:rsid w:val="00A955F0"/>
    <w:rsid w:val="00A95BCA"/>
    <w:rsid w:val="00A963AC"/>
    <w:rsid w:val="00AA0B66"/>
    <w:rsid w:val="00AA14DC"/>
    <w:rsid w:val="00AA1B60"/>
    <w:rsid w:val="00AA6B98"/>
    <w:rsid w:val="00AA734D"/>
    <w:rsid w:val="00AB039A"/>
    <w:rsid w:val="00AB2086"/>
    <w:rsid w:val="00AB2E7E"/>
    <w:rsid w:val="00AB38E0"/>
    <w:rsid w:val="00AB40A2"/>
    <w:rsid w:val="00AC0145"/>
    <w:rsid w:val="00AC01B2"/>
    <w:rsid w:val="00AC1798"/>
    <w:rsid w:val="00AC1D86"/>
    <w:rsid w:val="00AC1DE3"/>
    <w:rsid w:val="00AC2B18"/>
    <w:rsid w:val="00AC5B4C"/>
    <w:rsid w:val="00AC5DDA"/>
    <w:rsid w:val="00AC7515"/>
    <w:rsid w:val="00AD0336"/>
    <w:rsid w:val="00AD0957"/>
    <w:rsid w:val="00AD2554"/>
    <w:rsid w:val="00AD2D98"/>
    <w:rsid w:val="00AD46A6"/>
    <w:rsid w:val="00AD4F82"/>
    <w:rsid w:val="00AD564A"/>
    <w:rsid w:val="00AD7925"/>
    <w:rsid w:val="00AE1065"/>
    <w:rsid w:val="00AF5A40"/>
    <w:rsid w:val="00AF661B"/>
    <w:rsid w:val="00AF6A24"/>
    <w:rsid w:val="00B05D32"/>
    <w:rsid w:val="00B1273E"/>
    <w:rsid w:val="00B1588F"/>
    <w:rsid w:val="00B17111"/>
    <w:rsid w:val="00B171C3"/>
    <w:rsid w:val="00B20310"/>
    <w:rsid w:val="00B204EA"/>
    <w:rsid w:val="00B20B12"/>
    <w:rsid w:val="00B22263"/>
    <w:rsid w:val="00B22461"/>
    <w:rsid w:val="00B231D0"/>
    <w:rsid w:val="00B2332A"/>
    <w:rsid w:val="00B256E8"/>
    <w:rsid w:val="00B25D51"/>
    <w:rsid w:val="00B32616"/>
    <w:rsid w:val="00B35F90"/>
    <w:rsid w:val="00B36A7E"/>
    <w:rsid w:val="00B36E39"/>
    <w:rsid w:val="00B36E84"/>
    <w:rsid w:val="00B37E32"/>
    <w:rsid w:val="00B40879"/>
    <w:rsid w:val="00B408E6"/>
    <w:rsid w:val="00B42B5B"/>
    <w:rsid w:val="00B43155"/>
    <w:rsid w:val="00B43BC4"/>
    <w:rsid w:val="00B45B6A"/>
    <w:rsid w:val="00B4668C"/>
    <w:rsid w:val="00B504C4"/>
    <w:rsid w:val="00B53965"/>
    <w:rsid w:val="00B5533B"/>
    <w:rsid w:val="00B55F7A"/>
    <w:rsid w:val="00B607E1"/>
    <w:rsid w:val="00B610BE"/>
    <w:rsid w:val="00B6235A"/>
    <w:rsid w:val="00B65111"/>
    <w:rsid w:val="00B67663"/>
    <w:rsid w:val="00B6778C"/>
    <w:rsid w:val="00B678C4"/>
    <w:rsid w:val="00B67C93"/>
    <w:rsid w:val="00B7152E"/>
    <w:rsid w:val="00B734EA"/>
    <w:rsid w:val="00B75CD0"/>
    <w:rsid w:val="00B80E5A"/>
    <w:rsid w:val="00B81FCD"/>
    <w:rsid w:val="00B83F75"/>
    <w:rsid w:val="00B84D0C"/>
    <w:rsid w:val="00B8501F"/>
    <w:rsid w:val="00B85DFA"/>
    <w:rsid w:val="00B9340A"/>
    <w:rsid w:val="00B93A4D"/>
    <w:rsid w:val="00B944F9"/>
    <w:rsid w:val="00B958D6"/>
    <w:rsid w:val="00B9792B"/>
    <w:rsid w:val="00BA0CC5"/>
    <w:rsid w:val="00BA20F8"/>
    <w:rsid w:val="00BA2C18"/>
    <w:rsid w:val="00BA2CB3"/>
    <w:rsid w:val="00BA4524"/>
    <w:rsid w:val="00BA5A2E"/>
    <w:rsid w:val="00BB0A46"/>
    <w:rsid w:val="00BB0F53"/>
    <w:rsid w:val="00BB1041"/>
    <w:rsid w:val="00BB2569"/>
    <w:rsid w:val="00BB6AC4"/>
    <w:rsid w:val="00BB6AF2"/>
    <w:rsid w:val="00BB7F3F"/>
    <w:rsid w:val="00BC1F29"/>
    <w:rsid w:val="00BC2D3D"/>
    <w:rsid w:val="00BC3C2D"/>
    <w:rsid w:val="00BC3C3C"/>
    <w:rsid w:val="00BC5392"/>
    <w:rsid w:val="00BC6E2E"/>
    <w:rsid w:val="00BC6E40"/>
    <w:rsid w:val="00BC7160"/>
    <w:rsid w:val="00BC77ED"/>
    <w:rsid w:val="00BD06D3"/>
    <w:rsid w:val="00BD14B4"/>
    <w:rsid w:val="00BD28F6"/>
    <w:rsid w:val="00BD35DE"/>
    <w:rsid w:val="00BD35E2"/>
    <w:rsid w:val="00BD4139"/>
    <w:rsid w:val="00BD460A"/>
    <w:rsid w:val="00BE2826"/>
    <w:rsid w:val="00BE49D9"/>
    <w:rsid w:val="00BE5691"/>
    <w:rsid w:val="00BE6AA1"/>
    <w:rsid w:val="00BE6BA1"/>
    <w:rsid w:val="00BF0F1C"/>
    <w:rsid w:val="00BF1829"/>
    <w:rsid w:val="00BF3A7E"/>
    <w:rsid w:val="00BF4CE4"/>
    <w:rsid w:val="00BF4DDA"/>
    <w:rsid w:val="00BF7B7C"/>
    <w:rsid w:val="00C01565"/>
    <w:rsid w:val="00C02175"/>
    <w:rsid w:val="00C02AEE"/>
    <w:rsid w:val="00C03337"/>
    <w:rsid w:val="00C034D5"/>
    <w:rsid w:val="00C10C2D"/>
    <w:rsid w:val="00C116BB"/>
    <w:rsid w:val="00C11A26"/>
    <w:rsid w:val="00C11F44"/>
    <w:rsid w:val="00C14BAF"/>
    <w:rsid w:val="00C2098C"/>
    <w:rsid w:val="00C21265"/>
    <w:rsid w:val="00C24E32"/>
    <w:rsid w:val="00C263FF"/>
    <w:rsid w:val="00C26555"/>
    <w:rsid w:val="00C27633"/>
    <w:rsid w:val="00C312B1"/>
    <w:rsid w:val="00C31F40"/>
    <w:rsid w:val="00C344AB"/>
    <w:rsid w:val="00C36E60"/>
    <w:rsid w:val="00C37CA7"/>
    <w:rsid w:val="00C37D8B"/>
    <w:rsid w:val="00C40103"/>
    <w:rsid w:val="00C40F4B"/>
    <w:rsid w:val="00C4255D"/>
    <w:rsid w:val="00C42563"/>
    <w:rsid w:val="00C43448"/>
    <w:rsid w:val="00C443A4"/>
    <w:rsid w:val="00C44AB2"/>
    <w:rsid w:val="00C46C22"/>
    <w:rsid w:val="00C477A0"/>
    <w:rsid w:val="00C51DE9"/>
    <w:rsid w:val="00C5282F"/>
    <w:rsid w:val="00C549E7"/>
    <w:rsid w:val="00C5573D"/>
    <w:rsid w:val="00C6020D"/>
    <w:rsid w:val="00C6313E"/>
    <w:rsid w:val="00C64481"/>
    <w:rsid w:val="00C656F5"/>
    <w:rsid w:val="00C65991"/>
    <w:rsid w:val="00C65A0F"/>
    <w:rsid w:val="00C662DD"/>
    <w:rsid w:val="00C75DFE"/>
    <w:rsid w:val="00C80D05"/>
    <w:rsid w:val="00C82295"/>
    <w:rsid w:val="00C834A1"/>
    <w:rsid w:val="00C835E2"/>
    <w:rsid w:val="00C83BF2"/>
    <w:rsid w:val="00C83E7E"/>
    <w:rsid w:val="00C861F0"/>
    <w:rsid w:val="00C90C65"/>
    <w:rsid w:val="00C91738"/>
    <w:rsid w:val="00C93295"/>
    <w:rsid w:val="00C941AE"/>
    <w:rsid w:val="00C94C46"/>
    <w:rsid w:val="00C95EE7"/>
    <w:rsid w:val="00C97997"/>
    <w:rsid w:val="00CA0194"/>
    <w:rsid w:val="00CA17BE"/>
    <w:rsid w:val="00CA2195"/>
    <w:rsid w:val="00CA2288"/>
    <w:rsid w:val="00CA2844"/>
    <w:rsid w:val="00CA4354"/>
    <w:rsid w:val="00CA49AB"/>
    <w:rsid w:val="00CB224F"/>
    <w:rsid w:val="00CB2AE2"/>
    <w:rsid w:val="00CB3190"/>
    <w:rsid w:val="00CB4580"/>
    <w:rsid w:val="00CB55CA"/>
    <w:rsid w:val="00CB5B48"/>
    <w:rsid w:val="00CB5B90"/>
    <w:rsid w:val="00CB66AD"/>
    <w:rsid w:val="00CB6F8B"/>
    <w:rsid w:val="00CB763F"/>
    <w:rsid w:val="00CC025E"/>
    <w:rsid w:val="00CC0E14"/>
    <w:rsid w:val="00CC223C"/>
    <w:rsid w:val="00CC2CA0"/>
    <w:rsid w:val="00CC3507"/>
    <w:rsid w:val="00CC51BF"/>
    <w:rsid w:val="00CC795A"/>
    <w:rsid w:val="00CC7BBC"/>
    <w:rsid w:val="00CD14BF"/>
    <w:rsid w:val="00CD1B7D"/>
    <w:rsid w:val="00CD259D"/>
    <w:rsid w:val="00CD4609"/>
    <w:rsid w:val="00CD4DDB"/>
    <w:rsid w:val="00CD7D62"/>
    <w:rsid w:val="00CE058F"/>
    <w:rsid w:val="00CE11CF"/>
    <w:rsid w:val="00CE1CD5"/>
    <w:rsid w:val="00CE1F6F"/>
    <w:rsid w:val="00CE5095"/>
    <w:rsid w:val="00CE6C49"/>
    <w:rsid w:val="00CF0072"/>
    <w:rsid w:val="00CF036A"/>
    <w:rsid w:val="00CF1595"/>
    <w:rsid w:val="00CF5314"/>
    <w:rsid w:val="00CF599B"/>
    <w:rsid w:val="00CF7E56"/>
    <w:rsid w:val="00D01D98"/>
    <w:rsid w:val="00D03545"/>
    <w:rsid w:val="00D03883"/>
    <w:rsid w:val="00D03C0C"/>
    <w:rsid w:val="00D04035"/>
    <w:rsid w:val="00D043D3"/>
    <w:rsid w:val="00D04BEF"/>
    <w:rsid w:val="00D05E9C"/>
    <w:rsid w:val="00D073BE"/>
    <w:rsid w:val="00D147B9"/>
    <w:rsid w:val="00D17C5F"/>
    <w:rsid w:val="00D23BC0"/>
    <w:rsid w:val="00D23D22"/>
    <w:rsid w:val="00D240CD"/>
    <w:rsid w:val="00D25BEB"/>
    <w:rsid w:val="00D32646"/>
    <w:rsid w:val="00D33B98"/>
    <w:rsid w:val="00D342EB"/>
    <w:rsid w:val="00D344CF"/>
    <w:rsid w:val="00D34B83"/>
    <w:rsid w:val="00D356BB"/>
    <w:rsid w:val="00D35A32"/>
    <w:rsid w:val="00D36D37"/>
    <w:rsid w:val="00D40FD4"/>
    <w:rsid w:val="00D41A6D"/>
    <w:rsid w:val="00D42468"/>
    <w:rsid w:val="00D4252F"/>
    <w:rsid w:val="00D44846"/>
    <w:rsid w:val="00D44B6A"/>
    <w:rsid w:val="00D44B72"/>
    <w:rsid w:val="00D46F70"/>
    <w:rsid w:val="00D46FC4"/>
    <w:rsid w:val="00D47150"/>
    <w:rsid w:val="00D53A92"/>
    <w:rsid w:val="00D560AD"/>
    <w:rsid w:val="00D569E4"/>
    <w:rsid w:val="00D603B1"/>
    <w:rsid w:val="00D60909"/>
    <w:rsid w:val="00D60BC2"/>
    <w:rsid w:val="00D60E29"/>
    <w:rsid w:val="00D60E48"/>
    <w:rsid w:val="00D6212F"/>
    <w:rsid w:val="00D63E54"/>
    <w:rsid w:val="00D6495E"/>
    <w:rsid w:val="00D64EAB"/>
    <w:rsid w:val="00D67703"/>
    <w:rsid w:val="00D70044"/>
    <w:rsid w:val="00D72DCE"/>
    <w:rsid w:val="00D735E2"/>
    <w:rsid w:val="00D74244"/>
    <w:rsid w:val="00D75E70"/>
    <w:rsid w:val="00D7698D"/>
    <w:rsid w:val="00D7718C"/>
    <w:rsid w:val="00D80204"/>
    <w:rsid w:val="00D81C8B"/>
    <w:rsid w:val="00D83DA2"/>
    <w:rsid w:val="00D9385B"/>
    <w:rsid w:val="00D947EC"/>
    <w:rsid w:val="00D95593"/>
    <w:rsid w:val="00D9760F"/>
    <w:rsid w:val="00DA0198"/>
    <w:rsid w:val="00DA14C3"/>
    <w:rsid w:val="00DA1C57"/>
    <w:rsid w:val="00DA34E3"/>
    <w:rsid w:val="00DA4174"/>
    <w:rsid w:val="00DA6413"/>
    <w:rsid w:val="00DA6CEE"/>
    <w:rsid w:val="00DA7AA6"/>
    <w:rsid w:val="00DB0122"/>
    <w:rsid w:val="00DB1FFB"/>
    <w:rsid w:val="00DB22FE"/>
    <w:rsid w:val="00DB2838"/>
    <w:rsid w:val="00DB3226"/>
    <w:rsid w:val="00DB3842"/>
    <w:rsid w:val="00DC0188"/>
    <w:rsid w:val="00DC299E"/>
    <w:rsid w:val="00DC3995"/>
    <w:rsid w:val="00DC459A"/>
    <w:rsid w:val="00DC6188"/>
    <w:rsid w:val="00DC7AF7"/>
    <w:rsid w:val="00DD14A5"/>
    <w:rsid w:val="00DD32B9"/>
    <w:rsid w:val="00DD38EB"/>
    <w:rsid w:val="00DD43BB"/>
    <w:rsid w:val="00DD5EDB"/>
    <w:rsid w:val="00DD7B61"/>
    <w:rsid w:val="00DE1274"/>
    <w:rsid w:val="00DE1752"/>
    <w:rsid w:val="00DE257A"/>
    <w:rsid w:val="00DE35DE"/>
    <w:rsid w:val="00DE37F9"/>
    <w:rsid w:val="00DE477A"/>
    <w:rsid w:val="00DE54E2"/>
    <w:rsid w:val="00DE6243"/>
    <w:rsid w:val="00DE77D3"/>
    <w:rsid w:val="00DF1C3A"/>
    <w:rsid w:val="00DF2B4C"/>
    <w:rsid w:val="00DF4FEB"/>
    <w:rsid w:val="00DF740A"/>
    <w:rsid w:val="00DF78F3"/>
    <w:rsid w:val="00DF7BCD"/>
    <w:rsid w:val="00DF7C77"/>
    <w:rsid w:val="00E00989"/>
    <w:rsid w:val="00E02444"/>
    <w:rsid w:val="00E0425A"/>
    <w:rsid w:val="00E12C3D"/>
    <w:rsid w:val="00E13F85"/>
    <w:rsid w:val="00E16948"/>
    <w:rsid w:val="00E20C85"/>
    <w:rsid w:val="00E21048"/>
    <w:rsid w:val="00E21F0B"/>
    <w:rsid w:val="00E2332C"/>
    <w:rsid w:val="00E2724B"/>
    <w:rsid w:val="00E27292"/>
    <w:rsid w:val="00E305A1"/>
    <w:rsid w:val="00E31301"/>
    <w:rsid w:val="00E338FF"/>
    <w:rsid w:val="00E364FA"/>
    <w:rsid w:val="00E375E2"/>
    <w:rsid w:val="00E43330"/>
    <w:rsid w:val="00E4392E"/>
    <w:rsid w:val="00E505AC"/>
    <w:rsid w:val="00E519CD"/>
    <w:rsid w:val="00E560CE"/>
    <w:rsid w:val="00E606F2"/>
    <w:rsid w:val="00E61808"/>
    <w:rsid w:val="00E637B9"/>
    <w:rsid w:val="00E64725"/>
    <w:rsid w:val="00E65C25"/>
    <w:rsid w:val="00E71DCE"/>
    <w:rsid w:val="00E72431"/>
    <w:rsid w:val="00E72DFD"/>
    <w:rsid w:val="00E75005"/>
    <w:rsid w:val="00E75006"/>
    <w:rsid w:val="00E75898"/>
    <w:rsid w:val="00E82EAC"/>
    <w:rsid w:val="00E8383C"/>
    <w:rsid w:val="00E8469C"/>
    <w:rsid w:val="00E90351"/>
    <w:rsid w:val="00E90DCA"/>
    <w:rsid w:val="00E9239B"/>
    <w:rsid w:val="00E92A8B"/>
    <w:rsid w:val="00E94A52"/>
    <w:rsid w:val="00E96068"/>
    <w:rsid w:val="00EA119F"/>
    <w:rsid w:val="00EA3EED"/>
    <w:rsid w:val="00EA4E49"/>
    <w:rsid w:val="00EB087E"/>
    <w:rsid w:val="00EB264B"/>
    <w:rsid w:val="00EB425F"/>
    <w:rsid w:val="00EB43A9"/>
    <w:rsid w:val="00EB446D"/>
    <w:rsid w:val="00EB7F98"/>
    <w:rsid w:val="00EC071E"/>
    <w:rsid w:val="00EC09FE"/>
    <w:rsid w:val="00EC11A5"/>
    <w:rsid w:val="00EC2298"/>
    <w:rsid w:val="00EC28CE"/>
    <w:rsid w:val="00EC4A54"/>
    <w:rsid w:val="00EC781F"/>
    <w:rsid w:val="00ECC887"/>
    <w:rsid w:val="00ED472D"/>
    <w:rsid w:val="00ED5758"/>
    <w:rsid w:val="00ED5854"/>
    <w:rsid w:val="00ED65B9"/>
    <w:rsid w:val="00ED6B5E"/>
    <w:rsid w:val="00ED6BD0"/>
    <w:rsid w:val="00ED78AF"/>
    <w:rsid w:val="00ED7DC4"/>
    <w:rsid w:val="00EE0448"/>
    <w:rsid w:val="00EE0FA6"/>
    <w:rsid w:val="00EE1D93"/>
    <w:rsid w:val="00EE2B91"/>
    <w:rsid w:val="00EE55CE"/>
    <w:rsid w:val="00EF02FC"/>
    <w:rsid w:val="00EF0806"/>
    <w:rsid w:val="00EF1BDE"/>
    <w:rsid w:val="00EF3538"/>
    <w:rsid w:val="00EF3D34"/>
    <w:rsid w:val="00EF4105"/>
    <w:rsid w:val="00EF419B"/>
    <w:rsid w:val="00EF692F"/>
    <w:rsid w:val="00EF6E94"/>
    <w:rsid w:val="00EF71F4"/>
    <w:rsid w:val="00F01085"/>
    <w:rsid w:val="00F02C00"/>
    <w:rsid w:val="00F038D9"/>
    <w:rsid w:val="00F046D9"/>
    <w:rsid w:val="00F04CE1"/>
    <w:rsid w:val="00F068B6"/>
    <w:rsid w:val="00F10DD7"/>
    <w:rsid w:val="00F12134"/>
    <w:rsid w:val="00F1488B"/>
    <w:rsid w:val="00F14F03"/>
    <w:rsid w:val="00F17319"/>
    <w:rsid w:val="00F17751"/>
    <w:rsid w:val="00F21115"/>
    <w:rsid w:val="00F22E68"/>
    <w:rsid w:val="00F24DD5"/>
    <w:rsid w:val="00F25343"/>
    <w:rsid w:val="00F2752A"/>
    <w:rsid w:val="00F27CC5"/>
    <w:rsid w:val="00F330A2"/>
    <w:rsid w:val="00F34CBE"/>
    <w:rsid w:val="00F36C4C"/>
    <w:rsid w:val="00F36CB8"/>
    <w:rsid w:val="00F414EA"/>
    <w:rsid w:val="00F4483E"/>
    <w:rsid w:val="00F46D67"/>
    <w:rsid w:val="00F5096F"/>
    <w:rsid w:val="00F50E55"/>
    <w:rsid w:val="00F53ADF"/>
    <w:rsid w:val="00F564EA"/>
    <w:rsid w:val="00F614CD"/>
    <w:rsid w:val="00F66A03"/>
    <w:rsid w:val="00F66F28"/>
    <w:rsid w:val="00F71E38"/>
    <w:rsid w:val="00F76592"/>
    <w:rsid w:val="00F803AB"/>
    <w:rsid w:val="00F822FC"/>
    <w:rsid w:val="00F82917"/>
    <w:rsid w:val="00F84336"/>
    <w:rsid w:val="00F86388"/>
    <w:rsid w:val="00F86514"/>
    <w:rsid w:val="00F870EC"/>
    <w:rsid w:val="00F90020"/>
    <w:rsid w:val="00F91AEC"/>
    <w:rsid w:val="00F9452C"/>
    <w:rsid w:val="00F94C46"/>
    <w:rsid w:val="00F956ED"/>
    <w:rsid w:val="00F95CC1"/>
    <w:rsid w:val="00FA045B"/>
    <w:rsid w:val="00FA0EAC"/>
    <w:rsid w:val="00FA1364"/>
    <w:rsid w:val="00FA17B2"/>
    <w:rsid w:val="00FA1E76"/>
    <w:rsid w:val="00FA31C9"/>
    <w:rsid w:val="00FA31E5"/>
    <w:rsid w:val="00FA4B80"/>
    <w:rsid w:val="00FA4EF3"/>
    <w:rsid w:val="00FA557C"/>
    <w:rsid w:val="00FA63DF"/>
    <w:rsid w:val="00FA711A"/>
    <w:rsid w:val="00FA7B5E"/>
    <w:rsid w:val="00FB05E3"/>
    <w:rsid w:val="00FB3513"/>
    <w:rsid w:val="00FB5ACB"/>
    <w:rsid w:val="00FB5CCD"/>
    <w:rsid w:val="00FB6415"/>
    <w:rsid w:val="00FB641F"/>
    <w:rsid w:val="00FB6B77"/>
    <w:rsid w:val="00FB710F"/>
    <w:rsid w:val="00FC1C21"/>
    <w:rsid w:val="00FC1E30"/>
    <w:rsid w:val="00FD0C00"/>
    <w:rsid w:val="00FD10A1"/>
    <w:rsid w:val="00FD355F"/>
    <w:rsid w:val="00FD3943"/>
    <w:rsid w:val="00FE0B63"/>
    <w:rsid w:val="00FE35FF"/>
    <w:rsid w:val="00FE6464"/>
    <w:rsid w:val="00FE6D77"/>
    <w:rsid w:val="00FE7B1B"/>
    <w:rsid w:val="00FE7DD8"/>
    <w:rsid w:val="00FF07B4"/>
    <w:rsid w:val="00FF3EF3"/>
    <w:rsid w:val="00FF4CE2"/>
    <w:rsid w:val="00FF5D9C"/>
    <w:rsid w:val="0100D51D"/>
    <w:rsid w:val="01193225"/>
    <w:rsid w:val="013260FD"/>
    <w:rsid w:val="016989E6"/>
    <w:rsid w:val="02192DAF"/>
    <w:rsid w:val="02411243"/>
    <w:rsid w:val="027600F0"/>
    <w:rsid w:val="02FD13AA"/>
    <w:rsid w:val="0364B844"/>
    <w:rsid w:val="039BCF3B"/>
    <w:rsid w:val="03A2A112"/>
    <w:rsid w:val="04448CAA"/>
    <w:rsid w:val="044E1764"/>
    <w:rsid w:val="04A7247A"/>
    <w:rsid w:val="04B9F04A"/>
    <w:rsid w:val="0565D5F3"/>
    <w:rsid w:val="060F9034"/>
    <w:rsid w:val="063518A6"/>
    <w:rsid w:val="072D0306"/>
    <w:rsid w:val="0749E7BC"/>
    <w:rsid w:val="076CEB40"/>
    <w:rsid w:val="0849D67D"/>
    <w:rsid w:val="08DAAC9B"/>
    <w:rsid w:val="0901FCDE"/>
    <w:rsid w:val="0925C1FF"/>
    <w:rsid w:val="0991BBBB"/>
    <w:rsid w:val="09B42E02"/>
    <w:rsid w:val="0A2FF9EF"/>
    <w:rsid w:val="0ABD7D58"/>
    <w:rsid w:val="0B2D4E5A"/>
    <w:rsid w:val="0B92C97A"/>
    <w:rsid w:val="0C25475B"/>
    <w:rsid w:val="0CE5FAB1"/>
    <w:rsid w:val="0D094434"/>
    <w:rsid w:val="0DF354BA"/>
    <w:rsid w:val="0E3253D9"/>
    <w:rsid w:val="0E89450D"/>
    <w:rsid w:val="0ECA5411"/>
    <w:rsid w:val="0ED110CC"/>
    <w:rsid w:val="0EEEA692"/>
    <w:rsid w:val="0F14C7B8"/>
    <w:rsid w:val="0F8BEAA6"/>
    <w:rsid w:val="0FB3DC46"/>
    <w:rsid w:val="10232174"/>
    <w:rsid w:val="10863B60"/>
    <w:rsid w:val="10B9AD9F"/>
    <w:rsid w:val="115B7197"/>
    <w:rsid w:val="11B9769E"/>
    <w:rsid w:val="11DDBE58"/>
    <w:rsid w:val="121C1CA0"/>
    <w:rsid w:val="127691C3"/>
    <w:rsid w:val="140A2275"/>
    <w:rsid w:val="1412BB40"/>
    <w:rsid w:val="15B75828"/>
    <w:rsid w:val="160884FA"/>
    <w:rsid w:val="16C6D9AC"/>
    <w:rsid w:val="175B47E5"/>
    <w:rsid w:val="177C10C3"/>
    <w:rsid w:val="1786D1E3"/>
    <w:rsid w:val="183A13B9"/>
    <w:rsid w:val="1848117D"/>
    <w:rsid w:val="1854EF4E"/>
    <w:rsid w:val="187C0116"/>
    <w:rsid w:val="18B32BF3"/>
    <w:rsid w:val="18DF638C"/>
    <w:rsid w:val="18E085F3"/>
    <w:rsid w:val="18E84C62"/>
    <w:rsid w:val="1A10D591"/>
    <w:rsid w:val="1A28ACA9"/>
    <w:rsid w:val="1A80D3F3"/>
    <w:rsid w:val="1B90C9B2"/>
    <w:rsid w:val="1B9826C4"/>
    <w:rsid w:val="1BC9D1F9"/>
    <w:rsid w:val="1C251932"/>
    <w:rsid w:val="1C8D3DCA"/>
    <w:rsid w:val="1CEB1569"/>
    <w:rsid w:val="1E851DD0"/>
    <w:rsid w:val="1ECD7F5E"/>
    <w:rsid w:val="1F5A6CFD"/>
    <w:rsid w:val="1FEFEFF7"/>
    <w:rsid w:val="2173DE52"/>
    <w:rsid w:val="217B61EF"/>
    <w:rsid w:val="219C6377"/>
    <w:rsid w:val="21A43590"/>
    <w:rsid w:val="21C64A8A"/>
    <w:rsid w:val="221392D7"/>
    <w:rsid w:val="223BE0CB"/>
    <w:rsid w:val="24093202"/>
    <w:rsid w:val="243A6FE7"/>
    <w:rsid w:val="243ABBAE"/>
    <w:rsid w:val="2484D209"/>
    <w:rsid w:val="2495DA68"/>
    <w:rsid w:val="24CC5B8F"/>
    <w:rsid w:val="24CEDDCC"/>
    <w:rsid w:val="254B8F97"/>
    <w:rsid w:val="256CE552"/>
    <w:rsid w:val="2624DD18"/>
    <w:rsid w:val="2632D960"/>
    <w:rsid w:val="26799CD6"/>
    <w:rsid w:val="26910827"/>
    <w:rsid w:val="2781247A"/>
    <w:rsid w:val="2800F0BD"/>
    <w:rsid w:val="282CA7EE"/>
    <w:rsid w:val="28CEEE18"/>
    <w:rsid w:val="28FEFAAE"/>
    <w:rsid w:val="293E2042"/>
    <w:rsid w:val="2A7CB7C0"/>
    <w:rsid w:val="2B0522AD"/>
    <w:rsid w:val="2BC3D66B"/>
    <w:rsid w:val="2BEB3159"/>
    <w:rsid w:val="2CD8094C"/>
    <w:rsid w:val="2D1BD09E"/>
    <w:rsid w:val="2D5B8851"/>
    <w:rsid w:val="2E774505"/>
    <w:rsid w:val="2E931EA4"/>
    <w:rsid w:val="2EDF1E05"/>
    <w:rsid w:val="2F0B2408"/>
    <w:rsid w:val="2FB94861"/>
    <w:rsid w:val="2FDBD668"/>
    <w:rsid w:val="2FEAA1C9"/>
    <w:rsid w:val="30805EC2"/>
    <w:rsid w:val="30D2D07A"/>
    <w:rsid w:val="31F3878D"/>
    <w:rsid w:val="32246F6C"/>
    <w:rsid w:val="32D7156D"/>
    <w:rsid w:val="330E92F6"/>
    <w:rsid w:val="339ED942"/>
    <w:rsid w:val="33E561AD"/>
    <w:rsid w:val="33F02905"/>
    <w:rsid w:val="354D0483"/>
    <w:rsid w:val="3574EC11"/>
    <w:rsid w:val="364AE455"/>
    <w:rsid w:val="36C864C6"/>
    <w:rsid w:val="376E150F"/>
    <w:rsid w:val="3777401E"/>
    <w:rsid w:val="37781C86"/>
    <w:rsid w:val="380077C3"/>
    <w:rsid w:val="3966B5B6"/>
    <w:rsid w:val="3A41D9C5"/>
    <w:rsid w:val="3AB6B60A"/>
    <w:rsid w:val="3ACBA076"/>
    <w:rsid w:val="3AFC9F76"/>
    <w:rsid w:val="3B39FF70"/>
    <w:rsid w:val="3B436DB0"/>
    <w:rsid w:val="3B987E05"/>
    <w:rsid w:val="3BC51D5E"/>
    <w:rsid w:val="3BF8F8E4"/>
    <w:rsid w:val="3BF97482"/>
    <w:rsid w:val="3C48DB88"/>
    <w:rsid w:val="3D4C6192"/>
    <w:rsid w:val="3D5D3F4C"/>
    <w:rsid w:val="3DE994D9"/>
    <w:rsid w:val="3EE0BFB7"/>
    <w:rsid w:val="3F208C2A"/>
    <w:rsid w:val="4042FCDF"/>
    <w:rsid w:val="40492B84"/>
    <w:rsid w:val="40982B42"/>
    <w:rsid w:val="4163B83C"/>
    <w:rsid w:val="41C6636F"/>
    <w:rsid w:val="4239D38D"/>
    <w:rsid w:val="424B3F8A"/>
    <w:rsid w:val="425E3536"/>
    <w:rsid w:val="428C0D34"/>
    <w:rsid w:val="42970D66"/>
    <w:rsid w:val="42D45576"/>
    <w:rsid w:val="4311052C"/>
    <w:rsid w:val="43BA8A51"/>
    <w:rsid w:val="44836C30"/>
    <w:rsid w:val="450A4F86"/>
    <w:rsid w:val="4530E421"/>
    <w:rsid w:val="45F893D0"/>
    <w:rsid w:val="46B9D2FA"/>
    <w:rsid w:val="46D92D0D"/>
    <w:rsid w:val="474C9C5F"/>
    <w:rsid w:val="475FD79D"/>
    <w:rsid w:val="477044C1"/>
    <w:rsid w:val="477FA069"/>
    <w:rsid w:val="47F15139"/>
    <w:rsid w:val="487ED86B"/>
    <w:rsid w:val="48F8DB22"/>
    <w:rsid w:val="490E16AB"/>
    <w:rsid w:val="49B2FF33"/>
    <w:rsid w:val="4A240A9F"/>
    <w:rsid w:val="4A5A9093"/>
    <w:rsid w:val="4A84D172"/>
    <w:rsid w:val="4AEB11C0"/>
    <w:rsid w:val="4BC2EBC0"/>
    <w:rsid w:val="4C0410C5"/>
    <w:rsid w:val="4C286306"/>
    <w:rsid w:val="4C721FBF"/>
    <w:rsid w:val="4C829D75"/>
    <w:rsid w:val="4D5BAB1B"/>
    <w:rsid w:val="4D5F8588"/>
    <w:rsid w:val="4DB1D01B"/>
    <w:rsid w:val="4DD90D54"/>
    <w:rsid w:val="4E18F5C3"/>
    <w:rsid w:val="4E71D802"/>
    <w:rsid w:val="4EC9CD06"/>
    <w:rsid w:val="4ED5A527"/>
    <w:rsid w:val="4EE042E0"/>
    <w:rsid w:val="4F0C9F21"/>
    <w:rsid w:val="4F55E53B"/>
    <w:rsid w:val="4F74940C"/>
    <w:rsid w:val="5029F818"/>
    <w:rsid w:val="505BA0F2"/>
    <w:rsid w:val="50FF1930"/>
    <w:rsid w:val="518C7577"/>
    <w:rsid w:val="51C01E48"/>
    <w:rsid w:val="5295FAC8"/>
    <w:rsid w:val="541E800E"/>
    <w:rsid w:val="5425CE63"/>
    <w:rsid w:val="547B6950"/>
    <w:rsid w:val="5591E3D3"/>
    <w:rsid w:val="565E9CC5"/>
    <w:rsid w:val="566CB5C7"/>
    <w:rsid w:val="566D9DEC"/>
    <w:rsid w:val="56779D59"/>
    <w:rsid w:val="56A78460"/>
    <w:rsid w:val="57372003"/>
    <w:rsid w:val="574DFF9C"/>
    <w:rsid w:val="5827F33F"/>
    <w:rsid w:val="590BCF98"/>
    <w:rsid w:val="5A3BA544"/>
    <w:rsid w:val="5A88A412"/>
    <w:rsid w:val="5B0E207E"/>
    <w:rsid w:val="5C1DC1B3"/>
    <w:rsid w:val="5C4B68BB"/>
    <w:rsid w:val="5C50927C"/>
    <w:rsid w:val="5C81E097"/>
    <w:rsid w:val="5C86747A"/>
    <w:rsid w:val="5D0C7A13"/>
    <w:rsid w:val="5D43C098"/>
    <w:rsid w:val="5D72AACD"/>
    <w:rsid w:val="5EEAC62A"/>
    <w:rsid w:val="5EF1CBB8"/>
    <w:rsid w:val="5F7E759A"/>
    <w:rsid w:val="5F908674"/>
    <w:rsid w:val="5FD5937B"/>
    <w:rsid w:val="604A705F"/>
    <w:rsid w:val="60CC06BA"/>
    <w:rsid w:val="6121EEFE"/>
    <w:rsid w:val="61222781"/>
    <w:rsid w:val="61AB37A2"/>
    <w:rsid w:val="61D5597D"/>
    <w:rsid w:val="626CB4EB"/>
    <w:rsid w:val="62777C86"/>
    <w:rsid w:val="62C912DF"/>
    <w:rsid w:val="62F531CA"/>
    <w:rsid w:val="633319D2"/>
    <w:rsid w:val="639056FC"/>
    <w:rsid w:val="640BB229"/>
    <w:rsid w:val="643CD1A9"/>
    <w:rsid w:val="644AF760"/>
    <w:rsid w:val="651386B7"/>
    <w:rsid w:val="65BDEC10"/>
    <w:rsid w:val="664281E6"/>
    <w:rsid w:val="66D12DB0"/>
    <w:rsid w:val="671D3611"/>
    <w:rsid w:val="6863528C"/>
    <w:rsid w:val="68F078AE"/>
    <w:rsid w:val="6948F65F"/>
    <w:rsid w:val="6A298BBD"/>
    <w:rsid w:val="6A73EF4A"/>
    <w:rsid w:val="6AE2BC8D"/>
    <w:rsid w:val="6AEF2320"/>
    <w:rsid w:val="6BA37053"/>
    <w:rsid w:val="6C3C8A9F"/>
    <w:rsid w:val="6C449D02"/>
    <w:rsid w:val="6CE9F323"/>
    <w:rsid w:val="6D8B6482"/>
    <w:rsid w:val="6E35190E"/>
    <w:rsid w:val="6EA1877E"/>
    <w:rsid w:val="6EBC1061"/>
    <w:rsid w:val="6EEA943E"/>
    <w:rsid w:val="6EFACFA2"/>
    <w:rsid w:val="6F1EF0FE"/>
    <w:rsid w:val="6F20425F"/>
    <w:rsid w:val="6F7134E6"/>
    <w:rsid w:val="6FC3A49C"/>
    <w:rsid w:val="6FFAA6E9"/>
    <w:rsid w:val="7012B9FF"/>
    <w:rsid w:val="70E9B46A"/>
    <w:rsid w:val="7181F0E6"/>
    <w:rsid w:val="722590A8"/>
    <w:rsid w:val="727295E0"/>
    <w:rsid w:val="731562D9"/>
    <w:rsid w:val="73280024"/>
    <w:rsid w:val="736543A2"/>
    <w:rsid w:val="7365E810"/>
    <w:rsid w:val="73C0C991"/>
    <w:rsid w:val="73F1EB5B"/>
    <w:rsid w:val="747AF478"/>
    <w:rsid w:val="74B72E88"/>
    <w:rsid w:val="74CA6F32"/>
    <w:rsid w:val="74CC8419"/>
    <w:rsid w:val="755E0DD2"/>
    <w:rsid w:val="76971E6C"/>
    <w:rsid w:val="76ECC6A9"/>
    <w:rsid w:val="77FA52CD"/>
    <w:rsid w:val="782F17FA"/>
    <w:rsid w:val="789249FD"/>
    <w:rsid w:val="78C0A96A"/>
    <w:rsid w:val="793D69EC"/>
    <w:rsid w:val="79C629D3"/>
    <w:rsid w:val="7A07E91B"/>
    <w:rsid w:val="7AA4F2C3"/>
    <w:rsid w:val="7ACA5E09"/>
    <w:rsid w:val="7B3FBD8F"/>
    <w:rsid w:val="7BB615DD"/>
    <w:rsid w:val="7C0C16C0"/>
    <w:rsid w:val="7C2B98F1"/>
    <w:rsid w:val="7CFFFACD"/>
    <w:rsid w:val="7D0D8C33"/>
    <w:rsid w:val="7DAF55F6"/>
    <w:rsid w:val="7DB4697B"/>
    <w:rsid w:val="7E39FD61"/>
    <w:rsid w:val="7E6314A3"/>
    <w:rsid w:val="7ED656A9"/>
    <w:rsid w:val="7F80EB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536EB"/>
  <w15:docId w15:val="{E050D0B4-F362-42B7-827D-4B8FF1A2C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Heading2"/>
    <w:link w:val="Heading1Char"/>
    <w:qFormat/>
    <w:rsid w:val="003951D9"/>
    <w:pPr>
      <w:keepNext/>
      <w:pageBreakBefore/>
      <w:spacing w:before="480" w:after="240" w:line="240" w:lineRule="auto"/>
      <w:jc w:val="both"/>
      <w:outlineLvl w:val="0"/>
    </w:pPr>
    <w:rPr>
      <w:rFonts w:ascii="Arial" w:eastAsia="Times New Roman" w:hAnsi="Arial" w:cs="Times New Roman"/>
      <w:b/>
      <w:kern w:val="28"/>
      <w:sz w:val="28"/>
      <w:szCs w:val="20"/>
      <w:lang w:eastAsia="en-GB"/>
    </w:rPr>
  </w:style>
  <w:style w:type="paragraph" w:styleId="Heading2">
    <w:name w:val="heading 2"/>
    <w:basedOn w:val="Normal"/>
    <w:next w:val="Normal"/>
    <w:link w:val="Heading2Char"/>
    <w:uiPriority w:val="9"/>
    <w:unhideWhenUsed/>
    <w:qFormat/>
    <w:rsid w:val="003951D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60E29"/>
  </w:style>
  <w:style w:type="character" w:styleId="Emphasis">
    <w:name w:val="Emphasis"/>
    <w:basedOn w:val="DefaultParagraphFont"/>
    <w:uiPriority w:val="20"/>
    <w:qFormat/>
    <w:rsid w:val="003D23AB"/>
    <w:rPr>
      <w:i/>
      <w:iCs/>
    </w:rPr>
  </w:style>
  <w:style w:type="character" w:customStyle="1" w:styleId="highlight">
    <w:name w:val="highlight"/>
    <w:basedOn w:val="DefaultParagraphFont"/>
    <w:rsid w:val="00B20B12"/>
  </w:style>
  <w:style w:type="character" w:styleId="HTMLAcronym">
    <w:name w:val="HTML Acronym"/>
    <w:basedOn w:val="DefaultParagraphFont"/>
    <w:uiPriority w:val="99"/>
    <w:semiHidden/>
    <w:unhideWhenUsed/>
    <w:rsid w:val="00B20B12"/>
  </w:style>
  <w:style w:type="paragraph" w:styleId="ListParagraph">
    <w:name w:val="List Paragraph"/>
    <w:basedOn w:val="Normal"/>
    <w:uiPriority w:val="99"/>
    <w:qFormat/>
    <w:rsid w:val="00054417"/>
    <w:pPr>
      <w:ind w:left="720"/>
      <w:contextualSpacing/>
    </w:pPr>
  </w:style>
  <w:style w:type="paragraph" w:styleId="BodyText">
    <w:name w:val="Body Text"/>
    <w:basedOn w:val="Normal"/>
    <w:link w:val="BodyTextChar"/>
    <w:rsid w:val="00AD4F82"/>
    <w:pPr>
      <w:spacing w:after="120" w:line="240" w:lineRule="auto"/>
      <w:jc w:val="both"/>
    </w:pPr>
    <w:rPr>
      <w:rFonts w:ascii="Arial" w:eastAsia="Times New Roman" w:hAnsi="Arial" w:cs="Times New Roman"/>
      <w:sz w:val="20"/>
      <w:szCs w:val="20"/>
      <w:lang w:eastAsia="en-GB"/>
    </w:rPr>
  </w:style>
  <w:style w:type="character" w:customStyle="1" w:styleId="BodyTextChar">
    <w:name w:val="Body Text Char"/>
    <w:basedOn w:val="DefaultParagraphFont"/>
    <w:link w:val="BodyText"/>
    <w:rsid w:val="00AD4F82"/>
    <w:rPr>
      <w:rFonts w:ascii="Arial" w:eastAsia="Times New Roman" w:hAnsi="Arial" w:cs="Times New Roman"/>
      <w:sz w:val="20"/>
      <w:szCs w:val="20"/>
      <w:lang w:eastAsia="en-GB"/>
    </w:rPr>
  </w:style>
  <w:style w:type="character" w:styleId="CommentReference">
    <w:name w:val="annotation reference"/>
    <w:uiPriority w:val="99"/>
    <w:semiHidden/>
    <w:rsid w:val="00022ADB"/>
    <w:rPr>
      <w:sz w:val="16"/>
      <w:szCs w:val="16"/>
    </w:rPr>
  </w:style>
  <w:style w:type="paragraph" w:styleId="CommentText">
    <w:name w:val="annotation text"/>
    <w:basedOn w:val="Normal"/>
    <w:link w:val="CommentTextChar"/>
    <w:uiPriority w:val="99"/>
    <w:semiHidden/>
    <w:rsid w:val="00022ADB"/>
    <w:pPr>
      <w:spacing w:after="240" w:line="240" w:lineRule="auto"/>
      <w:jc w:val="both"/>
    </w:pPr>
    <w:rPr>
      <w:rFonts w:ascii="Arial" w:eastAsia="Times New Roman" w:hAnsi="Arial" w:cs="Times New Roman"/>
      <w:sz w:val="20"/>
      <w:szCs w:val="20"/>
      <w:lang w:eastAsia="en-GB"/>
    </w:rPr>
  </w:style>
  <w:style w:type="character" w:customStyle="1" w:styleId="CommentTextChar">
    <w:name w:val="Comment Text Char"/>
    <w:basedOn w:val="DefaultParagraphFont"/>
    <w:link w:val="CommentText"/>
    <w:uiPriority w:val="99"/>
    <w:rsid w:val="00022ADB"/>
    <w:rPr>
      <w:rFonts w:ascii="Arial" w:eastAsia="Times New Roman" w:hAnsi="Arial" w:cs="Times New Roman"/>
      <w:sz w:val="20"/>
      <w:szCs w:val="20"/>
      <w:lang w:eastAsia="en-GB"/>
    </w:rPr>
  </w:style>
  <w:style w:type="paragraph" w:styleId="BalloonText">
    <w:name w:val="Balloon Text"/>
    <w:basedOn w:val="Normal"/>
    <w:link w:val="BalloonTextChar"/>
    <w:uiPriority w:val="99"/>
    <w:semiHidden/>
    <w:unhideWhenUsed/>
    <w:rsid w:val="00022A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2ADB"/>
    <w:rPr>
      <w:rFonts w:ascii="Tahoma" w:hAnsi="Tahoma" w:cs="Tahoma"/>
      <w:sz w:val="16"/>
      <w:szCs w:val="16"/>
    </w:rPr>
  </w:style>
  <w:style w:type="paragraph" w:styleId="Header">
    <w:name w:val="header"/>
    <w:basedOn w:val="Normal"/>
    <w:link w:val="HeaderChar"/>
    <w:uiPriority w:val="99"/>
    <w:unhideWhenUsed/>
    <w:rsid w:val="00022A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2ADB"/>
  </w:style>
  <w:style w:type="paragraph" w:styleId="Footer">
    <w:name w:val="footer"/>
    <w:basedOn w:val="Normal"/>
    <w:link w:val="FooterChar"/>
    <w:uiPriority w:val="99"/>
    <w:unhideWhenUsed/>
    <w:rsid w:val="00022A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2ADB"/>
  </w:style>
  <w:style w:type="table" w:styleId="TableGrid">
    <w:name w:val="Table Grid"/>
    <w:basedOn w:val="TableNormal"/>
    <w:uiPriority w:val="59"/>
    <w:rsid w:val="006E35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AD0336"/>
    <w:pPr>
      <w:spacing w:after="200"/>
      <w:jc w:val="left"/>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AD0336"/>
    <w:rPr>
      <w:rFonts w:ascii="Arial" w:eastAsia="Times New Roman" w:hAnsi="Arial" w:cs="Times New Roman"/>
      <w:b/>
      <w:bCs/>
      <w:sz w:val="20"/>
      <w:szCs w:val="20"/>
      <w:lang w:eastAsia="en-GB"/>
    </w:rPr>
  </w:style>
  <w:style w:type="paragraph" w:styleId="FootnoteText">
    <w:name w:val="footnote text"/>
    <w:basedOn w:val="Normal"/>
    <w:link w:val="FootnoteTextChar"/>
    <w:uiPriority w:val="99"/>
    <w:unhideWhenUsed/>
    <w:rsid w:val="00C75DFE"/>
    <w:pPr>
      <w:spacing w:after="0" w:line="240" w:lineRule="auto"/>
    </w:pPr>
    <w:rPr>
      <w:sz w:val="20"/>
      <w:szCs w:val="20"/>
    </w:rPr>
  </w:style>
  <w:style w:type="character" w:customStyle="1" w:styleId="FootnoteTextChar">
    <w:name w:val="Footnote Text Char"/>
    <w:basedOn w:val="DefaultParagraphFont"/>
    <w:link w:val="FootnoteText"/>
    <w:uiPriority w:val="99"/>
    <w:rsid w:val="00C75DFE"/>
    <w:rPr>
      <w:sz w:val="20"/>
      <w:szCs w:val="20"/>
    </w:rPr>
  </w:style>
  <w:style w:type="character" w:styleId="FootnoteReference">
    <w:name w:val="footnote reference"/>
    <w:basedOn w:val="DefaultParagraphFont"/>
    <w:uiPriority w:val="99"/>
    <w:semiHidden/>
    <w:unhideWhenUsed/>
    <w:rsid w:val="00C75DFE"/>
    <w:rPr>
      <w:vertAlign w:val="superscript"/>
    </w:rPr>
  </w:style>
  <w:style w:type="paragraph" w:customStyle="1" w:styleId="Default">
    <w:name w:val="Default"/>
    <w:rsid w:val="00CC7BBC"/>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CC7BBC"/>
    <w:pPr>
      <w:spacing w:before="150" w:after="150" w:line="240" w:lineRule="auto"/>
      <w:ind w:left="150" w:right="150"/>
    </w:pPr>
    <w:rPr>
      <w:rFonts w:ascii="Times New Roman" w:hAnsi="Times New Roman" w:cs="Times New Roman"/>
      <w:sz w:val="24"/>
      <w:szCs w:val="24"/>
      <w:lang w:eastAsia="en-GB"/>
    </w:rPr>
  </w:style>
  <w:style w:type="character" w:customStyle="1" w:styleId="Heading1Char">
    <w:name w:val="Heading 1 Char"/>
    <w:basedOn w:val="DefaultParagraphFont"/>
    <w:link w:val="Heading1"/>
    <w:rsid w:val="003951D9"/>
    <w:rPr>
      <w:rFonts w:ascii="Arial" w:eastAsia="Times New Roman" w:hAnsi="Arial" w:cs="Times New Roman"/>
      <w:b/>
      <w:kern w:val="28"/>
      <w:sz w:val="28"/>
      <w:szCs w:val="20"/>
      <w:lang w:eastAsia="en-GB"/>
    </w:rPr>
  </w:style>
  <w:style w:type="character" w:customStyle="1" w:styleId="Heading2Char">
    <w:name w:val="Heading 2 Char"/>
    <w:basedOn w:val="DefaultParagraphFont"/>
    <w:link w:val="Heading2"/>
    <w:uiPriority w:val="9"/>
    <w:rsid w:val="003951D9"/>
    <w:rPr>
      <w:rFonts w:asciiTheme="majorHAnsi" w:eastAsiaTheme="majorEastAsia" w:hAnsiTheme="majorHAnsi" w:cstheme="majorBidi"/>
      <w:b/>
      <w:bCs/>
      <w:color w:val="4F81BD" w:themeColor="accent1"/>
      <w:sz w:val="26"/>
      <w:szCs w:val="26"/>
    </w:rPr>
  </w:style>
  <w:style w:type="paragraph" w:styleId="ListNumber">
    <w:name w:val="List Number"/>
    <w:basedOn w:val="Normal"/>
    <w:uiPriority w:val="99"/>
    <w:unhideWhenUsed/>
    <w:rsid w:val="004875BA"/>
    <w:pPr>
      <w:numPr>
        <w:numId w:val="3"/>
      </w:numPr>
      <w:contextualSpacing/>
    </w:pPr>
  </w:style>
  <w:style w:type="paragraph" w:styleId="Revision">
    <w:name w:val="Revision"/>
    <w:hidden/>
    <w:uiPriority w:val="99"/>
    <w:semiHidden/>
    <w:rsid w:val="003C0949"/>
    <w:pPr>
      <w:spacing w:after="0" w:line="240" w:lineRule="auto"/>
    </w:pPr>
  </w:style>
  <w:style w:type="character" w:styleId="Hyperlink">
    <w:name w:val="Hyperlink"/>
    <w:basedOn w:val="DefaultParagraphFont"/>
    <w:uiPriority w:val="99"/>
    <w:unhideWhenUsed/>
    <w:rsid w:val="007B2A01"/>
    <w:rPr>
      <w:color w:val="0000FF"/>
      <w:u w:val="single"/>
    </w:rPr>
  </w:style>
  <w:style w:type="character" w:customStyle="1" w:styleId="Mention1">
    <w:name w:val="Mention1"/>
    <w:basedOn w:val="DefaultParagraphFont"/>
    <w:uiPriority w:val="99"/>
    <w:semiHidden/>
    <w:unhideWhenUsed/>
    <w:rsid w:val="00FA31C9"/>
    <w:rPr>
      <w:color w:val="2B579A"/>
      <w:shd w:val="clear" w:color="auto" w:fill="E6E6E6"/>
    </w:rPr>
  </w:style>
  <w:style w:type="table" w:customStyle="1" w:styleId="TableGrid1">
    <w:name w:val="Table Grid1"/>
    <w:basedOn w:val="TableNormal"/>
    <w:next w:val="TableGrid"/>
    <w:uiPriority w:val="59"/>
    <w:rsid w:val="001C44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1347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662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after="0" w:line="240" w:lineRule="auto"/>
    </w:pPr>
  </w:style>
  <w:style w:type="character" w:styleId="UnresolvedMention">
    <w:name w:val="Unresolved Mention"/>
    <w:basedOn w:val="DefaultParagraphFont"/>
    <w:uiPriority w:val="99"/>
    <w:semiHidden/>
    <w:unhideWhenUsed/>
    <w:rsid w:val="00E13F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370">
      <w:bodyDiv w:val="1"/>
      <w:marLeft w:val="0"/>
      <w:marRight w:val="0"/>
      <w:marTop w:val="0"/>
      <w:marBottom w:val="0"/>
      <w:divBdr>
        <w:top w:val="none" w:sz="0" w:space="0" w:color="auto"/>
        <w:left w:val="none" w:sz="0" w:space="0" w:color="auto"/>
        <w:bottom w:val="none" w:sz="0" w:space="0" w:color="auto"/>
        <w:right w:val="none" w:sz="0" w:space="0" w:color="auto"/>
      </w:divBdr>
    </w:div>
    <w:div w:id="102000683">
      <w:bodyDiv w:val="1"/>
      <w:marLeft w:val="0"/>
      <w:marRight w:val="0"/>
      <w:marTop w:val="0"/>
      <w:marBottom w:val="0"/>
      <w:divBdr>
        <w:top w:val="none" w:sz="0" w:space="0" w:color="auto"/>
        <w:left w:val="none" w:sz="0" w:space="0" w:color="auto"/>
        <w:bottom w:val="none" w:sz="0" w:space="0" w:color="auto"/>
        <w:right w:val="none" w:sz="0" w:space="0" w:color="auto"/>
      </w:divBdr>
    </w:div>
    <w:div w:id="421682592">
      <w:bodyDiv w:val="1"/>
      <w:marLeft w:val="0"/>
      <w:marRight w:val="0"/>
      <w:marTop w:val="0"/>
      <w:marBottom w:val="0"/>
      <w:divBdr>
        <w:top w:val="none" w:sz="0" w:space="0" w:color="auto"/>
        <w:left w:val="none" w:sz="0" w:space="0" w:color="auto"/>
        <w:bottom w:val="none" w:sz="0" w:space="0" w:color="auto"/>
        <w:right w:val="none" w:sz="0" w:space="0" w:color="auto"/>
      </w:divBdr>
    </w:div>
    <w:div w:id="460735331">
      <w:bodyDiv w:val="1"/>
      <w:marLeft w:val="0"/>
      <w:marRight w:val="0"/>
      <w:marTop w:val="0"/>
      <w:marBottom w:val="0"/>
      <w:divBdr>
        <w:top w:val="none" w:sz="0" w:space="0" w:color="auto"/>
        <w:left w:val="none" w:sz="0" w:space="0" w:color="auto"/>
        <w:bottom w:val="none" w:sz="0" w:space="0" w:color="auto"/>
        <w:right w:val="none" w:sz="0" w:space="0" w:color="auto"/>
      </w:divBdr>
    </w:div>
    <w:div w:id="748767369">
      <w:bodyDiv w:val="1"/>
      <w:marLeft w:val="0"/>
      <w:marRight w:val="0"/>
      <w:marTop w:val="0"/>
      <w:marBottom w:val="0"/>
      <w:divBdr>
        <w:top w:val="none" w:sz="0" w:space="0" w:color="auto"/>
        <w:left w:val="none" w:sz="0" w:space="0" w:color="auto"/>
        <w:bottom w:val="none" w:sz="0" w:space="0" w:color="auto"/>
        <w:right w:val="none" w:sz="0" w:space="0" w:color="auto"/>
      </w:divBdr>
    </w:div>
    <w:div w:id="759450851">
      <w:bodyDiv w:val="1"/>
      <w:marLeft w:val="0"/>
      <w:marRight w:val="0"/>
      <w:marTop w:val="0"/>
      <w:marBottom w:val="0"/>
      <w:divBdr>
        <w:top w:val="none" w:sz="0" w:space="0" w:color="auto"/>
        <w:left w:val="none" w:sz="0" w:space="0" w:color="auto"/>
        <w:bottom w:val="none" w:sz="0" w:space="0" w:color="auto"/>
        <w:right w:val="none" w:sz="0" w:space="0" w:color="auto"/>
      </w:divBdr>
    </w:div>
    <w:div w:id="801726575">
      <w:bodyDiv w:val="1"/>
      <w:marLeft w:val="0"/>
      <w:marRight w:val="0"/>
      <w:marTop w:val="0"/>
      <w:marBottom w:val="0"/>
      <w:divBdr>
        <w:top w:val="none" w:sz="0" w:space="0" w:color="auto"/>
        <w:left w:val="none" w:sz="0" w:space="0" w:color="auto"/>
        <w:bottom w:val="none" w:sz="0" w:space="0" w:color="auto"/>
        <w:right w:val="none" w:sz="0" w:space="0" w:color="auto"/>
      </w:divBdr>
    </w:div>
    <w:div w:id="929699952">
      <w:bodyDiv w:val="1"/>
      <w:marLeft w:val="0"/>
      <w:marRight w:val="0"/>
      <w:marTop w:val="0"/>
      <w:marBottom w:val="0"/>
      <w:divBdr>
        <w:top w:val="none" w:sz="0" w:space="0" w:color="auto"/>
        <w:left w:val="none" w:sz="0" w:space="0" w:color="auto"/>
        <w:bottom w:val="none" w:sz="0" w:space="0" w:color="auto"/>
        <w:right w:val="none" w:sz="0" w:space="0" w:color="auto"/>
      </w:divBdr>
    </w:div>
    <w:div w:id="988099115">
      <w:bodyDiv w:val="1"/>
      <w:marLeft w:val="0"/>
      <w:marRight w:val="0"/>
      <w:marTop w:val="0"/>
      <w:marBottom w:val="0"/>
      <w:divBdr>
        <w:top w:val="none" w:sz="0" w:space="0" w:color="auto"/>
        <w:left w:val="none" w:sz="0" w:space="0" w:color="auto"/>
        <w:bottom w:val="none" w:sz="0" w:space="0" w:color="auto"/>
        <w:right w:val="none" w:sz="0" w:space="0" w:color="auto"/>
      </w:divBdr>
    </w:div>
    <w:div w:id="1110396915">
      <w:bodyDiv w:val="1"/>
      <w:marLeft w:val="0"/>
      <w:marRight w:val="0"/>
      <w:marTop w:val="0"/>
      <w:marBottom w:val="0"/>
      <w:divBdr>
        <w:top w:val="none" w:sz="0" w:space="0" w:color="auto"/>
        <w:left w:val="none" w:sz="0" w:space="0" w:color="auto"/>
        <w:bottom w:val="none" w:sz="0" w:space="0" w:color="auto"/>
        <w:right w:val="none" w:sz="0" w:space="0" w:color="auto"/>
      </w:divBdr>
      <w:divsChild>
        <w:div w:id="305664865">
          <w:marLeft w:val="0"/>
          <w:marRight w:val="0"/>
          <w:marTop w:val="0"/>
          <w:marBottom w:val="0"/>
          <w:divBdr>
            <w:top w:val="none" w:sz="0" w:space="0" w:color="auto"/>
            <w:left w:val="none" w:sz="0" w:space="0" w:color="auto"/>
            <w:bottom w:val="none" w:sz="0" w:space="0" w:color="auto"/>
            <w:right w:val="none" w:sz="0" w:space="0" w:color="auto"/>
          </w:divBdr>
          <w:divsChild>
            <w:div w:id="59555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679850">
      <w:bodyDiv w:val="1"/>
      <w:marLeft w:val="0"/>
      <w:marRight w:val="0"/>
      <w:marTop w:val="0"/>
      <w:marBottom w:val="0"/>
      <w:divBdr>
        <w:top w:val="none" w:sz="0" w:space="0" w:color="auto"/>
        <w:left w:val="none" w:sz="0" w:space="0" w:color="auto"/>
        <w:bottom w:val="none" w:sz="0" w:space="0" w:color="auto"/>
        <w:right w:val="none" w:sz="0" w:space="0" w:color="auto"/>
      </w:divBdr>
    </w:div>
    <w:div w:id="1368528650">
      <w:bodyDiv w:val="1"/>
      <w:marLeft w:val="0"/>
      <w:marRight w:val="0"/>
      <w:marTop w:val="0"/>
      <w:marBottom w:val="0"/>
      <w:divBdr>
        <w:top w:val="none" w:sz="0" w:space="0" w:color="auto"/>
        <w:left w:val="none" w:sz="0" w:space="0" w:color="auto"/>
        <w:bottom w:val="none" w:sz="0" w:space="0" w:color="auto"/>
        <w:right w:val="none" w:sz="0" w:space="0" w:color="auto"/>
      </w:divBdr>
    </w:div>
    <w:div w:id="1401438059">
      <w:bodyDiv w:val="1"/>
      <w:marLeft w:val="0"/>
      <w:marRight w:val="0"/>
      <w:marTop w:val="0"/>
      <w:marBottom w:val="0"/>
      <w:divBdr>
        <w:top w:val="none" w:sz="0" w:space="0" w:color="auto"/>
        <w:left w:val="none" w:sz="0" w:space="0" w:color="auto"/>
        <w:bottom w:val="none" w:sz="0" w:space="0" w:color="auto"/>
        <w:right w:val="none" w:sz="0" w:space="0" w:color="auto"/>
      </w:divBdr>
    </w:div>
    <w:div w:id="1470316622">
      <w:bodyDiv w:val="1"/>
      <w:marLeft w:val="0"/>
      <w:marRight w:val="0"/>
      <w:marTop w:val="0"/>
      <w:marBottom w:val="0"/>
      <w:divBdr>
        <w:top w:val="none" w:sz="0" w:space="0" w:color="auto"/>
        <w:left w:val="none" w:sz="0" w:space="0" w:color="auto"/>
        <w:bottom w:val="none" w:sz="0" w:space="0" w:color="auto"/>
        <w:right w:val="none" w:sz="0" w:space="0" w:color="auto"/>
      </w:divBdr>
      <w:divsChild>
        <w:div w:id="1721057237">
          <w:marLeft w:val="0"/>
          <w:marRight w:val="0"/>
          <w:marTop w:val="0"/>
          <w:marBottom w:val="0"/>
          <w:divBdr>
            <w:top w:val="none" w:sz="0" w:space="0" w:color="auto"/>
            <w:left w:val="none" w:sz="0" w:space="0" w:color="auto"/>
            <w:bottom w:val="none" w:sz="0" w:space="0" w:color="auto"/>
            <w:right w:val="none" w:sz="0" w:space="0" w:color="auto"/>
          </w:divBdr>
          <w:divsChild>
            <w:div w:id="24072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006864">
      <w:bodyDiv w:val="1"/>
      <w:marLeft w:val="0"/>
      <w:marRight w:val="0"/>
      <w:marTop w:val="0"/>
      <w:marBottom w:val="0"/>
      <w:divBdr>
        <w:top w:val="none" w:sz="0" w:space="0" w:color="auto"/>
        <w:left w:val="none" w:sz="0" w:space="0" w:color="auto"/>
        <w:bottom w:val="none" w:sz="0" w:space="0" w:color="auto"/>
        <w:right w:val="none" w:sz="0" w:space="0" w:color="auto"/>
      </w:divBdr>
    </w:div>
    <w:div w:id="1678927204">
      <w:bodyDiv w:val="1"/>
      <w:marLeft w:val="0"/>
      <w:marRight w:val="0"/>
      <w:marTop w:val="0"/>
      <w:marBottom w:val="0"/>
      <w:divBdr>
        <w:top w:val="none" w:sz="0" w:space="0" w:color="auto"/>
        <w:left w:val="none" w:sz="0" w:space="0" w:color="auto"/>
        <w:bottom w:val="none" w:sz="0" w:space="0" w:color="auto"/>
        <w:right w:val="none" w:sz="0" w:space="0" w:color="auto"/>
      </w:divBdr>
    </w:div>
    <w:div w:id="1708021422">
      <w:bodyDiv w:val="1"/>
      <w:marLeft w:val="0"/>
      <w:marRight w:val="0"/>
      <w:marTop w:val="0"/>
      <w:marBottom w:val="0"/>
      <w:divBdr>
        <w:top w:val="none" w:sz="0" w:space="0" w:color="auto"/>
        <w:left w:val="none" w:sz="0" w:space="0" w:color="auto"/>
        <w:bottom w:val="none" w:sz="0" w:space="0" w:color="auto"/>
        <w:right w:val="none" w:sz="0" w:space="0" w:color="auto"/>
      </w:divBdr>
    </w:div>
    <w:div w:id="1851681615">
      <w:bodyDiv w:val="1"/>
      <w:marLeft w:val="0"/>
      <w:marRight w:val="0"/>
      <w:marTop w:val="0"/>
      <w:marBottom w:val="0"/>
      <w:divBdr>
        <w:top w:val="none" w:sz="0" w:space="0" w:color="auto"/>
        <w:left w:val="none" w:sz="0" w:space="0" w:color="auto"/>
        <w:bottom w:val="none" w:sz="0" w:space="0" w:color="auto"/>
        <w:right w:val="none" w:sz="0" w:space="0" w:color="auto"/>
      </w:divBdr>
    </w:div>
    <w:div w:id="1978030709">
      <w:bodyDiv w:val="1"/>
      <w:marLeft w:val="30"/>
      <w:marRight w:val="30"/>
      <w:marTop w:val="0"/>
      <w:marBottom w:val="0"/>
      <w:divBdr>
        <w:top w:val="none" w:sz="0" w:space="0" w:color="auto"/>
        <w:left w:val="none" w:sz="0" w:space="0" w:color="auto"/>
        <w:bottom w:val="none" w:sz="0" w:space="0" w:color="auto"/>
        <w:right w:val="none" w:sz="0" w:space="0" w:color="auto"/>
      </w:divBdr>
      <w:divsChild>
        <w:div w:id="613483086">
          <w:marLeft w:val="0"/>
          <w:marRight w:val="0"/>
          <w:marTop w:val="0"/>
          <w:marBottom w:val="0"/>
          <w:divBdr>
            <w:top w:val="none" w:sz="0" w:space="0" w:color="auto"/>
            <w:left w:val="none" w:sz="0" w:space="0" w:color="auto"/>
            <w:bottom w:val="none" w:sz="0" w:space="0" w:color="auto"/>
            <w:right w:val="none" w:sz="0" w:space="0" w:color="auto"/>
          </w:divBdr>
          <w:divsChild>
            <w:div w:id="78135862">
              <w:marLeft w:val="0"/>
              <w:marRight w:val="0"/>
              <w:marTop w:val="0"/>
              <w:marBottom w:val="0"/>
              <w:divBdr>
                <w:top w:val="none" w:sz="0" w:space="0" w:color="auto"/>
                <w:left w:val="none" w:sz="0" w:space="0" w:color="auto"/>
                <w:bottom w:val="none" w:sz="0" w:space="0" w:color="auto"/>
                <w:right w:val="none" w:sz="0" w:space="0" w:color="auto"/>
              </w:divBdr>
              <w:divsChild>
                <w:div w:id="1554000685">
                  <w:marLeft w:val="180"/>
                  <w:marRight w:val="0"/>
                  <w:marTop w:val="0"/>
                  <w:marBottom w:val="0"/>
                  <w:divBdr>
                    <w:top w:val="none" w:sz="0" w:space="0" w:color="auto"/>
                    <w:left w:val="none" w:sz="0" w:space="0" w:color="auto"/>
                    <w:bottom w:val="none" w:sz="0" w:space="0" w:color="auto"/>
                    <w:right w:val="none" w:sz="0" w:space="0" w:color="auto"/>
                  </w:divBdr>
                  <w:divsChild>
                    <w:div w:id="38830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103556">
      <w:bodyDiv w:val="1"/>
      <w:marLeft w:val="0"/>
      <w:marRight w:val="0"/>
      <w:marTop w:val="0"/>
      <w:marBottom w:val="0"/>
      <w:divBdr>
        <w:top w:val="none" w:sz="0" w:space="0" w:color="auto"/>
        <w:left w:val="none" w:sz="0" w:space="0" w:color="auto"/>
        <w:bottom w:val="none" w:sz="0" w:space="0" w:color="auto"/>
        <w:right w:val="none" w:sz="0" w:space="0" w:color="auto"/>
      </w:divBdr>
    </w:div>
    <w:div w:id="2057970117">
      <w:bodyDiv w:val="1"/>
      <w:marLeft w:val="0"/>
      <w:marRight w:val="0"/>
      <w:marTop w:val="0"/>
      <w:marBottom w:val="0"/>
      <w:divBdr>
        <w:top w:val="none" w:sz="0" w:space="0" w:color="auto"/>
        <w:left w:val="none" w:sz="0" w:space="0" w:color="auto"/>
        <w:bottom w:val="none" w:sz="0" w:space="0" w:color="auto"/>
        <w:right w:val="none" w:sz="0" w:space="0" w:color="auto"/>
      </w:divBdr>
    </w:div>
    <w:div w:id="2086368624">
      <w:bodyDiv w:val="1"/>
      <w:marLeft w:val="0"/>
      <w:marRight w:val="0"/>
      <w:marTop w:val="0"/>
      <w:marBottom w:val="0"/>
      <w:divBdr>
        <w:top w:val="none" w:sz="0" w:space="0" w:color="auto"/>
        <w:left w:val="none" w:sz="0" w:space="0" w:color="auto"/>
        <w:bottom w:val="none" w:sz="0" w:space="0" w:color="auto"/>
        <w:right w:val="none" w:sz="0" w:space="0" w:color="auto"/>
      </w:divBdr>
      <w:divsChild>
        <w:div w:id="316424033">
          <w:marLeft w:val="0"/>
          <w:marRight w:val="0"/>
          <w:marTop w:val="0"/>
          <w:marBottom w:val="0"/>
          <w:divBdr>
            <w:top w:val="none" w:sz="0" w:space="0" w:color="auto"/>
            <w:left w:val="none" w:sz="0" w:space="0" w:color="auto"/>
            <w:bottom w:val="none" w:sz="0" w:space="0" w:color="auto"/>
            <w:right w:val="none" w:sz="0" w:space="0" w:color="auto"/>
          </w:divBdr>
          <w:divsChild>
            <w:div w:id="188672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002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foreign-travel-advi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3" ma:contentTypeDescription="Create a new document." ma:contentTypeScope="" ma:versionID="c40eb1bb10f89b493b553091c2c5fe6c">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aa4d7db1cf6510b17def1e0b59dac26a" ns3:_="" ns4:_="">
    <xsd:import namespace="dcc85a29-e2bc-4b0f-9752-23d3162e1617"/>
    <xsd:import namespace="84b0ba25-19b3-47cb-b9c3-99aeec339e1e"/>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93D53-B59B-481A-B72B-5E0A238AA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9C1B6C-8B30-4EFC-99CF-2591E041ADD7}">
  <ds:schemaRefs>
    <ds:schemaRef ds:uri="http://schemas.microsoft.com/sharepoint/v3/contenttype/forms"/>
  </ds:schemaRefs>
</ds:datastoreItem>
</file>

<file path=customXml/itemProps3.xml><?xml version="1.0" encoding="utf-8"?>
<ds:datastoreItem xmlns:ds="http://schemas.openxmlformats.org/officeDocument/2006/customXml" ds:itemID="{36769379-2583-4970-86F4-A620622DF888}">
  <ds:schemaRefs>
    <ds:schemaRef ds:uri="http://schemas.microsoft.com/office/2006/metadata/properties"/>
  </ds:schemaRefs>
</ds:datastoreItem>
</file>

<file path=customXml/itemProps4.xml><?xml version="1.0" encoding="utf-8"?>
<ds:datastoreItem xmlns:ds="http://schemas.openxmlformats.org/officeDocument/2006/customXml" ds:itemID="{78552CD6-D523-48E5-A818-6ACDF58C6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4832</Words>
  <Characters>27545</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20160606-PM SSS SOR</vt:lpstr>
    </vt:vector>
  </TitlesOfParts>
  <Company>Ministry of Defence</Company>
  <LinksUpToDate>false</LinksUpToDate>
  <CharactersWithSpaces>32313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20160606-PM SSS SOR</dc:title>
  <dc:subject/>
  <dc:creator>woodj243</dc:creator>
  <cp:keywords/>
  <cp:lastModifiedBy>Willcox-Jones, Lee Mr (DES LD-DESA-Army-Comrcl Lead)</cp:lastModifiedBy>
  <cp:revision>4</cp:revision>
  <cp:lastPrinted>2017-12-08T09:21:00Z</cp:lastPrinted>
  <dcterms:created xsi:type="dcterms:W3CDTF">2020-02-11T13:08:00Z</dcterms:created>
  <dcterms:modified xsi:type="dcterms:W3CDTF">2020-02-17T11:39:00Z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0x0101000A8E688FA201644AB084C861F6B49EAA</vt:lpwstr>
  </property>
  <property fmtid="{D5CDD505-2E9C-101B-9397-08002B2CF9AE}" pid="3" name="OSP_Deliver_L1OOB">
    <vt:lpwstr>Reqts_Mgt</vt:lpwstr>
  </property>
  <property fmtid="{D5CDD505-2E9C-101B-9397-08002B2CF9AE}" pid="4" name="CADMID Cycle">
    <vt:lpwstr>Assessment</vt:lpwstr>
  </property>
  <property fmtid="{D5CDD505-2E9C-101B-9397-08002B2CF9AE}" pid="5" name="SS, VFMB, SSS">
    <vt:lpwstr>SSS</vt:lpwstr>
  </property>
  <property fmtid="{D5CDD505-2E9C-101B-9397-08002B2CF9AE}" pid="6" name="Document Type">
    <vt:lpwstr>Requirements</vt:lpwstr>
  </property>
  <property fmtid="{D5CDD505-2E9C-101B-9397-08002B2CF9AE}" pid="7" name="Level 3">
    <vt:lpwstr>Project 1</vt:lpwstr>
  </property>
  <property fmtid="{D5CDD505-2E9C-101B-9397-08002B2CF9AE}" pid="8" name="originalmeridioedcstatus">
    <vt:lpwstr/>
  </property>
  <property fmtid="{D5CDD505-2E9C-101B-9397-08002B2CF9AE}" pid="9" name="originalmeridioedcdata">
    <vt:lpwstr/>
  </property>
</Properties>
</file>